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C83" w:rsidRPr="00CD1182" w:rsidRDefault="00956C83" w:rsidP="00CD11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56C83" w:rsidRPr="00CD1182" w:rsidRDefault="00956C83" w:rsidP="00CD11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44950" w:rsidRPr="00CD1182" w:rsidRDefault="00944950" w:rsidP="008849E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D1182">
        <w:rPr>
          <w:rFonts w:ascii="Times New Roman" w:hAnsi="Times New Roman" w:cs="Times New Roman"/>
          <w:sz w:val="24"/>
          <w:szCs w:val="24"/>
        </w:rPr>
        <w:t>УТВЕРЖДАЮ</w:t>
      </w:r>
    </w:p>
    <w:p w:rsidR="00944950" w:rsidRPr="00CD1182" w:rsidRDefault="00944950" w:rsidP="008849E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D1182">
        <w:rPr>
          <w:rFonts w:ascii="Times New Roman" w:hAnsi="Times New Roman" w:cs="Times New Roman"/>
          <w:sz w:val="24"/>
          <w:szCs w:val="24"/>
        </w:rPr>
        <w:t>Начальник Межрайонной ИФНС России №11</w:t>
      </w:r>
    </w:p>
    <w:p w:rsidR="00944950" w:rsidRPr="00CD1182" w:rsidRDefault="00944950" w:rsidP="008849E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D1182">
        <w:rPr>
          <w:rFonts w:ascii="Times New Roman" w:hAnsi="Times New Roman" w:cs="Times New Roman"/>
          <w:sz w:val="24"/>
          <w:szCs w:val="24"/>
        </w:rPr>
        <w:t>По Приморскому краю</w:t>
      </w:r>
    </w:p>
    <w:p w:rsidR="00944950" w:rsidRPr="00CD1182" w:rsidRDefault="00944950" w:rsidP="00CD11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11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______________</w:t>
      </w:r>
      <w:proofErr w:type="spellStart"/>
      <w:r w:rsidRPr="00CD1182">
        <w:rPr>
          <w:rFonts w:ascii="Times New Roman" w:hAnsi="Times New Roman" w:cs="Times New Roman"/>
          <w:sz w:val="24"/>
          <w:szCs w:val="24"/>
        </w:rPr>
        <w:t>Салюк</w:t>
      </w:r>
      <w:proofErr w:type="spellEnd"/>
      <w:r w:rsidRPr="00CD1182">
        <w:rPr>
          <w:rFonts w:ascii="Times New Roman" w:hAnsi="Times New Roman" w:cs="Times New Roman"/>
          <w:sz w:val="24"/>
          <w:szCs w:val="24"/>
        </w:rPr>
        <w:t xml:space="preserve"> О.Г.</w:t>
      </w:r>
    </w:p>
    <w:p w:rsidR="00944950" w:rsidRPr="00CD1182" w:rsidRDefault="00944950" w:rsidP="00CD11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44950" w:rsidRPr="00CD1182" w:rsidRDefault="00944950" w:rsidP="00CD11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1182">
        <w:rPr>
          <w:rFonts w:ascii="Times New Roman" w:hAnsi="Times New Roman" w:cs="Times New Roman"/>
          <w:sz w:val="24"/>
          <w:szCs w:val="24"/>
        </w:rPr>
        <w:t xml:space="preserve">                                     от "__" _________________ 201_ г.</w:t>
      </w:r>
    </w:p>
    <w:p w:rsidR="00944950" w:rsidRPr="00CD1182" w:rsidRDefault="00944950" w:rsidP="00CD11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6C83" w:rsidRPr="00CD1182" w:rsidRDefault="00956C83" w:rsidP="00CD11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6C83" w:rsidRPr="00CD1182" w:rsidRDefault="00956C83" w:rsidP="0006047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1182">
        <w:rPr>
          <w:rFonts w:ascii="Times New Roman" w:hAnsi="Times New Roman" w:cs="Times New Roman"/>
          <w:sz w:val="24"/>
          <w:szCs w:val="24"/>
        </w:rPr>
        <w:t>Должностной регламент</w:t>
      </w:r>
    </w:p>
    <w:p w:rsidR="00956C83" w:rsidRPr="00CD1182" w:rsidRDefault="00956C83" w:rsidP="0006047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1182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</w:t>
      </w:r>
      <w:r w:rsidR="00D333CF" w:rsidRPr="00CD1182">
        <w:rPr>
          <w:rFonts w:ascii="Times New Roman" w:hAnsi="Times New Roman" w:cs="Times New Roman"/>
          <w:sz w:val="24"/>
          <w:szCs w:val="24"/>
        </w:rPr>
        <w:t xml:space="preserve"> отдела учета и работы с налогоплательщиками</w:t>
      </w:r>
    </w:p>
    <w:p w:rsidR="00956C83" w:rsidRPr="00CD1182" w:rsidRDefault="00956C83" w:rsidP="0006047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1182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956C83" w:rsidRPr="00CD1182" w:rsidRDefault="00956C83" w:rsidP="0006047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1182">
        <w:rPr>
          <w:rFonts w:ascii="Times New Roman" w:hAnsi="Times New Roman" w:cs="Times New Roman"/>
          <w:sz w:val="24"/>
          <w:szCs w:val="24"/>
        </w:rPr>
        <w:t xml:space="preserve">(наименование отдела </w:t>
      </w:r>
      <w:r w:rsidR="00A37313" w:rsidRPr="00CD1182">
        <w:rPr>
          <w:rFonts w:ascii="Times New Roman" w:hAnsi="Times New Roman" w:cs="Times New Roman"/>
          <w:sz w:val="24"/>
          <w:szCs w:val="24"/>
        </w:rPr>
        <w:t>Межрайонной ИФНС России №11 по Приморскому краю</w:t>
      </w:r>
      <w:r w:rsidRPr="00CD1182">
        <w:rPr>
          <w:rFonts w:ascii="Times New Roman" w:hAnsi="Times New Roman" w:cs="Times New Roman"/>
          <w:sz w:val="24"/>
          <w:szCs w:val="24"/>
        </w:rPr>
        <w:t>)</w:t>
      </w:r>
    </w:p>
    <w:p w:rsidR="00956C83" w:rsidRPr="00CD1182" w:rsidRDefault="00956C83" w:rsidP="0006047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56C83" w:rsidRPr="00CD1182" w:rsidRDefault="00956C83" w:rsidP="0006047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1182">
        <w:rPr>
          <w:rFonts w:ascii="Times New Roman" w:hAnsi="Times New Roman" w:cs="Times New Roman"/>
          <w:sz w:val="24"/>
          <w:szCs w:val="24"/>
        </w:rPr>
        <w:t xml:space="preserve">Регистрационный номер (код) должности по </w:t>
      </w:r>
      <w:hyperlink r:id="rId5" w:history="1">
        <w:r w:rsidRPr="00CD1182">
          <w:rPr>
            <w:rFonts w:ascii="Times New Roman" w:hAnsi="Times New Roman" w:cs="Times New Roman"/>
            <w:color w:val="0000FF"/>
            <w:sz w:val="24"/>
            <w:szCs w:val="24"/>
          </w:rPr>
          <w:t>Реестру</w:t>
        </w:r>
      </w:hyperlink>
    </w:p>
    <w:p w:rsidR="00956C83" w:rsidRPr="00CD1182" w:rsidRDefault="00956C83" w:rsidP="0006047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1182">
        <w:rPr>
          <w:rFonts w:ascii="Times New Roman" w:hAnsi="Times New Roman" w:cs="Times New Roman"/>
          <w:sz w:val="24"/>
          <w:szCs w:val="24"/>
        </w:rPr>
        <w:t>должностей федеральной государственной гражданской службы,</w:t>
      </w:r>
    </w:p>
    <w:p w:rsidR="00956C83" w:rsidRPr="00CD1182" w:rsidRDefault="00956C83" w:rsidP="0006047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D1182">
        <w:rPr>
          <w:rFonts w:ascii="Times New Roman" w:hAnsi="Times New Roman" w:cs="Times New Roman"/>
          <w:sz w:val="24"/>
          <w:szCs w:val="24"/>
        </w:rPr>
        <w:t>утвержденному</w:t>
      </w:r>
      <w:proofErr w:type="gramEnd"/>
      <w:r w:rsidRPr="00CD1182">
        <w:rPr>
          <w:rFonts w:ascii="Times New Roman" w:hAnsi="Times New Roman" w:cs="Times New Roman"/>
          <w:sz w:val="24"/>
          <w:szCs w:val="24"/>
        </w:rPr>
        <w:t xml:space="preserve"> Указом Президента Российской Федерации</w:t>
      </w:r>
    </w:p>
    <w:p w:rsidR="00956C83" w:rsidRPr="00CD1182" w:rsidRDefault="00956C83" w:rsidP="0006047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1182">
        <w:rPr>
          <w:rFonts w:ascii="Times New Roman" w:hAnsi="Times New Roman" w:cs="Times New Roman"/>
          <w:sz w:val="24"/>
          <w:szCs w:val="24"/>
        </w:rPr>
        <w:t xml:space="preserve">от 31.12.2005 N 1574 "О Реестре должностей </w:t>
      </w:r>
      <w:proofErr w:type="gramStart"/>
      <w:r w:rsidRPr="00CD1182">
        <w:rPr>
          <w:rFonts w:ascii="Times New Roman" w:hAnsi="Times New Roman" w:cs="Times New Roman"/>
          <w:sz w:val="24"/>
          <w:szCs w:val="24"/>
        </w:rPr>
        <w:t>федеральной</w:t>
      </w:r>
      <w:proofErr w:type="gramEnd"/>
    </w:p>
    <w:p w:rsidR="00956C83" w:rsidRPr="00CD1182" w:rsidRDefault="00956C83" w:rsidP="0006047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1182">
        <w:rPr>
          <w:rFonts w:ascii="Times New Roman" w:hAnsi="Times New Roman" w:cs="Times New Roman"/>
          <w:sz w:val="24"/>
          <w:szCs w:val="24"/>
        </w:rPr>
        <w:t>государственной гражданской службы", - 11-3-4-096</w:t>
      </w:r>
    </w:p>
    <w:p w:rsidR="00956C83" w:rsidRPr="00CD1182" w:rsidRDefault="00956C83" w:rsidP="0006047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56C83" w:rsidRPr="00CD1182" w:rsidRDefault="00956C83" w:rsidP="0006047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D1182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956C83" w:rsidRPr="00CD1182" w:rsidRDefault="00956C83" w:rsidP="00CD11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6C83" w:rsidRPr="00CD1182" w:rsidRDefault="00956C83" w:rsidP="00CD11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182">
        <w:rPr>
          <w:rFonts w:ascii="Times New Roman" w:hAnsi="Times New Roman" w:cs="Times New Roman"/>
          <w:sz w:val="24"/>
          <w:szCs w:val="24"/>
        </w:rPr>
        <w:t xml:space="preserve">1. Должность федеральной государственной гражданской службы (далее - гражданская служба) государственного налогового инспектора </w:t>
      </w:r>
      <w:r w:rsidR="00FF5A02" w:rsidRPr="00CD1182">
        <w:rPr>
          <w:rFonts w:ascii="Times New Roman" w:hAnsi="Times New Roman" w:cs="Times New Roman"/>
          <w:sz w:val="24"/>
          <w:szCs w:val="24"/>
        </w:rPr>
        <w:t xml:space="preserve">Межрайонной ИФНС России №11 по Приморскому краю </w:t>
      </w:r>
      <w:r w:rsidRPr="00CD1182">
        <w:rPr>
          <w:rFonts w:ascii="Times New Roman" w:hAnsi="Times New Roman" w:cs="Times New Roman"/>
          <w:sz w:val="24"/>
          <w:szCs w:val="24"/>
        </w:rPr>
        <w:t>(далее - государственный налоговый инспектор) относится к старшей группе должностей гражданской службы категории "специалисты".</w:t>
      </w:r>
    </w:p>
    <w:p w:rsidR="00956C83" w:rsidRPr="00CD1182" w:rsidRDefault="00956C83" w:rsidP="00CD11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182">
        <w:rPr>
          <w:rFonts w:ascii="Times New Roman" w:hAnsi="Times New Roman" w:cs="Times New Roman"/>
          <w:sz w:val="24"/>
          <w:szCs w:val="24"/>
        </w:rPr>
        <w:t xml:space="preserve">2. Назначение на должность и освобождение от должности государственного налогового инспектора осуществляются приказом </w:t>
      </w:r>
      <w:r w:rsidR="00FF5A02" w:rsidRPr="00CD1182">
        <w:rPr>
          <w:rFonts w:ascii="Times New Roman" w:hAnsi="Times New Roman" w:cs="Times New Roman"/>
          <w:sz w:val="24"/>
          <w:szCs w:val="24"/>
        </w:rPr>
        <w:t>Межрайонной ИФНС России №11 по Приморскому краю</w:t>
      </w:r>
      <w:r w:rsidRPr="00CD1182">
        <w:rPr>
          <w:rFonts w:ascii="Times New Roman" w:hAnsi="Times New Roman" w:cs="Times New Roman"/>
          <w:sz w:val="24"/>
          <w:szCs w:val="24"/>
        </w:rPr>
        <w:t xml:space="preserve"> (далее - инспекция).</w:t>
      </w:r>
    </w:p>
    <w:p w:rsidR="00956C83" w:rsidRPr="00CD1182" w:rsidRDefault="00956C83" w:rsidP="00CD11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182">
        <w:rPr>
          <w:rFonts w:ascii="Times New Roman" w:hAnsi="Times New Roman" w:cs="Times New Roman"/>
          <w:sz w:val="24"/>
          <w:szCs w:val="24"/>
        </w:rPr>
        <w:t>Государственный налоговый инспектор непосредственно подчиняется начальнику отдела.</w:t>
      </w:r>
    </w:p>
    <w:p w:rsidR="00956C83" w:rsidRPr="00CD1182" w:rsidRDefault="00956C83" w:rsidP="00CD11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6C83" w:rsidRPr="00CD1182" w:rsidRDefault="00956C83" w:rsidP="0006047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D1182">
        <w:rPr>
          <w:rFonts w:ascii="Times New Roman" w:hAnsi="Times New Roman" w:cs="Times New Roman"/>
          <w:sz w:val="24"/>
          <w:szCs w:val="24"/>
        </w:rPr>
        <w:t xml:space="preserve">II. </w:t>
      </w:r>
      <w:proofErr w:type="gramStart"/>
      <w:r w:rsidRPr="00CD1182">
        <w:rPr>
          <w:rFonts w:ascii="Times New Roman" w:hAnsi="Times New Roman" w:cs="Times New Roman"/>
          <w:sz w:val="24"/>
          <w:szCs w:val="24"/>
        </w:rPr>
        <w:t>Квалификационные требования к уровню профессионального</w:t>
      </w:r>
      <w:proofErr w:type="gramEnd"/>
    </w:p>
    <w:p w:rsidR="00956C83" w:rsidRPr="00CD1182" w:rsidRDefault="00956C83" w:rsidP="0006047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1182">
        <w:rPr>
          <w:rFonts w:ascii="Times New Roman" w:hAnsi="Times New Roman" w:cs="Times New Roman"/>
          <w:sz w:val="24"/>
          <w:szCs w:val="24"/>
        </w:rPr>
        <w:t>образования, стажу государственной гражданской службы</w:t>
      </w:r>
    </w:p>
    <w:p w:rsidR="00956C83" w:rsidRPr="00CD1182" w:rsidRDefault="00956C83" w:rsidP="0006047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1182">
        <w:rPr>
          <w:rFonts w:ascii="Times New Roman" w:hAnsi="Times New Roman" w:cs="Times New Roman"/>
          <w:sz w:val="24"/>
          <w:szCs w:val="24"/>
        </w:rPr>
        <w:t>(государственной службы иных видов) или работы</w:t>
      </w:r>
    </w:p>
    <w:p w:rsidR="00956C83" w:rsidRPr="00CD1182" w:rsidRDefault="00956C83" w:rsidP="0006047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1182">
        <w:rPr>
          <w:rFonts w:ascii="Times New Roman" w:hAnsi="Times New Roman" w:cs="Times New Roman"/>
          <w:sz w:val="24"/>
          <w:szCs w:val="24"/>
        </w:rPr>
        <w:t>по специальности, направлению подготовки, знаниям</w:t>
      </w:r>
    </w:p>
    <w:p w:rsidR="00956C83" w:rsidRPr="00CD1182" w:rsidRDefault="00956C83" w:rsidP="0006047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1182">
        <w:rPr>
          <w:rFonts w:ascii="Times New Roman" w:hAnsi="Times New Roman" w:cs="Times New Roman"/>
          <w:sz w:val="24"/>
          <w:szCs w:val="24"/>
        </w:rPr>
        <w:t>и умениям, которые необходимы для исполнения</w:t>
      </w:r>
    </w:p>
    <w:p w:rsidR="00956C83" w:rsidRPr="00CD1182" w:rsidRDefault="00956C83" w:rsidP="0006047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1182">
        <w:rPr>
          <w:rFonts w:ascii="Times New Roman" w:hAnsi="Times New Roman" w:cs="Times New Roman"/>
          <w:sz w:val="24"/>
          <w:szCs w:val="24"/>
        </w:rPr>
        <w:t>должностных обязанностей</w:t>
      </w:r>
    </w:p>
    <w:p w:rsidR="00956C83" w:rsidRPr="00CD1182" w:rsidRDefault="00956C83" w:rsidP="00CD11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6C83" w:rsidRPr="00CD1182" w:rsidRDefault="00956C83" w:rsidP="00CD11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182">
        <w:rPr>
          <w:rFonts w:ascii="Times New Roman" w:hAnsi="Times New Roman" w:cs="Times New Roman"/>
          <w:sz w:val="24"/>
          <w:szCs w:val="24"/>
        </w:rPr>
        <w:t>3. Для замещения должности государственного налогового инспектора устанавливаются следующие требования:</w:t>
      </w:r>
    </w:p>
    <w:p w:rsidR="00956C83" w:rsidRPr="00CD1182" w:rsidRDefault="00956C83" w:rsidP="00CD11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182">
        <w:rPr>
          <w:rFonts w:ascii="Times New Roman" w:hAnsi="Times New Roman" w:cs="Times New Roman"/>
          <w:sz w:val="24"/>
          <w:szCs w:val="24"/>
        </w:rPr>
        <w:t>а) наличие высшего образования (требования к специальности, направлению подготовки указываются по решению представителя нанимателя);</w:t>
      </w:r>
    </w:p>
    <w:p w:rsidR="00956C83" w:rsidRPr="00CD1182" w:rsidRDefault="00956C83" w:rsidP="00CD11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1182">
        <w:rPr>
          <w:rFonts w:ascii="Times New Roman" w:hAnsi="Times New Roman" w:cs="Times New Roman"/>
          <w:sz w:val="24"/>
          <w:szCs w:val="24"/>
        </w:rPr>
        <w:t xml:space="preserve">б) наличие профессиональных знаний, включая знание </w:t>
      </w:r>
      <w:hyperlink r:id="rId6" w:history="1">
        <w:r w:rsidRPr="00CD1182">
          <w:rPr>
            <w:rFonts w:ascii="Times New Roman" w:hAnsi="Times New Roman" w:cs="Times New Roman"/>
            <w:color w:val="0000FF"/>
            <w:sz w:val="24"/>
            <w:szCs w:val="24"/>
          </w:rPr>
          <w:t>Конституции</w:t>
        </w:r>
      </w:hyperlink>
      <w:r w:rsidRPr="00CD1182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CD1182">
        <w:rPr>
          <w:rFonts w:ascii="Times New Roman" w:hAnsi="Times New Roman" w:cs="Times New Roman"/>
          <w:sz w:val="24"/>
          <w:szCs w:val="24"/>
        </w:rPr>
        <w:t xml:space="preserve">, служебного распорядка </w:t>
      </w:r>
      <w:r w:rsidRPr="00CD1182">
        <w:rPr>
          <w:rFonts w:ascii="Times New Roman" w:hAnsi="Times New Roman" w:cs="Times New Roman"/>
          <w:sz w:val="24"/>
          <w:szCs w:val="24"/>
        </w:rPr>
        <w:lastRenderedPageBreak/>
        <w:t xml:space="preserve">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CD1182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CD1182">
        <w:rPr>
          <w:rFonts w:ascii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956C83" w:rsidRPr="00CD1182" w:rsidRDefault="00956C83" w:rsidP="00CD11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1182">
        <w:rPr>
          <w:rFonts w:ascii="Times New Roman" w:hAnsi="Times New Roman" w:cs="Times New Roman"/>
          <w:sz w:val="24"/>
          <w:szCs w:val="24"/>
        </w:rPr>
        <w:t>в)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CD1182">
        <w:rPr>
          <w:rFonts w:ascii="Times New Roman" w:hAnsi="Times New Roman" w:cs="Times New Roman"/>
          <w:sz w:val="24"/>
          <w:szCs w:val="24"/>
        </w:rPr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956C83" w:rsidRPr="00CD1182" w:rsidRDefault="00956C83" w:rsidP="00CD11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6C83" w:rsidRPr="00CD1182" w:rsidRDefault="00956C83" w:rsidP="00CD1182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D1182">
        <w:rPr>
          <w:rFonts w:ascii="Times New Roman" w:hAnsi="Times New Roman" w:cs="Times New Roman"/>
          <w:sz w:val="24"/>
          <w:szCs w:val="24"/>
        </w:rPr>
        <w:t>III. Должностные обязанности, права и ответственность</w:t>
      </w:r>
    </w:p>
    <w:p w:rsidR="00956C83" w:rsidRPr="00CD1182" w:rsidRDefault="00956C83" w:rsidP="00CD11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6C83" w:rsidRPr="00CD1182" w:rsidRDefault="00956C83" w:rsidP="00CD11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182">
        <w:rPr>
          <w:rFonts w:ascii="Times New Roman" w:hAnsi="Times New Roman" w:cs="Times New Roman"/>
          <w:sz w:val="24"/>
          <w:szCs w:val="24"/>
        </w:rPr>
        <w:t xml:space="preserve">4. 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7" w:history="1">
        <w:r w:rsidRPr="00CD1182">
          <w:rPr>
            <w:rFonts w:ascii="Times New Roman" w:hAnsi="Times New Roman" w:cs="Times New Roman"/>
            <w:color w:val="0000FF"/>
            <w:sz w:val="24"/>
            <w:szCs w:val="24"/>
          </w:rPr>
          <w:t>статьями 14</w:t>
        </w:r>
      </w:hyperlink>
      <w:r w:rsidRPr="00CD1182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CD1182">
          <w:rPr>
            <w:rFonts w:ascii="Times New Roman" w:hAnsi="Times New Roman" w:cs="Times New Roman"/>
            <w:color w:val="0000FF"/>
            <w:sz w:val="24"/>
            <w:szCs w:val="24"/>
          </w:rPr>
          <w:t>15</w:t>
        </w:r>
      </w:hyperlink>
      <w:r w:rsidRPr="00CD1182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CD1182">
          <w:rPr>
            <w:rFonts w:ascii="Times New Roman" w:hAnsi="Times New Roman" w:cs="Times New Roman"/>
            <w:color w:val="0000FF"/>
            <w:sz w:val="24"/>
            <w:szCs w:val="24"/>
          </w:rPr>
          <w:t>17</w:t>
        </w:r>
      </w:hyperlink>
      <w:r w:rsidRPr="00CD1182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CD1182">
          <w:rPr>
            <w:rFonts w:ascii="Times New Roman" w:hAnsi="Times New Roman" w:cs="Times New Roman"/>
            <w:color w:val="0000FF"/>
            <w:sz w:val="24"/>
            <w:szCs w:val="24"/>
          </w:rPr>
          <w:t>18</w:t>
        </w:r>
      </w:hyperlink>
      <w:r w:rsidRPr="00CD1182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г. N 79-ФЗ "О государственной гражданской службе Российской Федерации".</w:t>
      </w:r>
    </w:p>
    <w:p w:rsidR="00CD1182" w:rsidRPr="00CD1182" w:rsidRDefault="00956C83" w:rsidP="003D6E00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CD1182"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Pr="00CD1182">
        <w:rPr>
          <w:rFonts w:ascii="Times New Roman" w:hAnsi="Times New Roman"/>
          <w:sz w:val="24"/>
          <w:szCs w:val="24"/>
        </w:rPr>
        <w:t xml:space="preserve">Государственный налоговый инспектор осуществляет иные права и исполняет обязанности, предусмотренные законодательством Российской Федерации, </w:t>
      </w:r>
      <w:hyperlink r:id="rId11" w:history="1">
        <w:r w:rsidRPr="00CD1182">
          <w:rPr>
            <w:rFonts w:ascii="Times New Roman" w:hAnsi="Times New Roman"/>
            <w:color w:val="0000FF"/>
            <w:sz w:val="24"/>
            <w:szCs w:val="24"/>
          </w:rPr>
          <w:t>Положением</w:t>
        </w:r>
      </w:hyperlink>
      <w:r w:rsidRPr="00CD1182">
        <w:rPr>
          <w:rFonts w:ascii="Times New Roman" w:hAnsi="Times New Roman"/>
          <w:sz w:val="24"/>
          <w:szCs w:val="24"/>
        </w:rPr>
        <w:t xml:space="preserve"> о Федеральной налоговой службе, утвержденным постановлением Правительства Российской Федерации от 30 сентября 2004 г. N 506, </w:t>
      </w:r>
      <w:r w:rsidR="00660D90" w:rsidRPr="00CD1182">
        <w:rPr>
          <w:rFonts w:ascii="Times New Roman" w:hAnsi="Times New Roman"/>
          <w:sz w:val="24"/>
          <w:szCs w:val="24"/>
        </w:rPr>
        <w:t xml:space="preserve">положением о Межрайонной ИФНС России №11 по Приморскому краю, утвержденным руководителем управления ФНС России по Приморскому краю 14.07.2015 г., </w:t>
      </w:r>
      <w:r w:rsidRPr="00CD1182">
        <w:rPr>
          <w:rFonts w:ascii="Times New Roman" w:hAnsi="Times New Roman"/>
          <w:sz w:val="24"/>
          <w:szCs w:val="24"/>
        </w:rPr>
        <w:t xml:space="preserve"> положением об отделе (указать наименование отдела), приказами (распоряжениями) ФНС России, приказами</w:t>
      </w:r>
      <w:proofErr w:type="gramEnd"/>
      <w:r w:rsidRPr="00CD1182">
        <w:rPr>
          <w:rFonts w:ascii="Times New Roman" w:hAnsi="Times New Roman"/>
          <w:sz w:val="24"/>
          <w:szCs w:val="24"/>
        </w:rPr>
        <w:t xml:space="preserve"> управления ФНС России по субъекту Российской Федерации (далее - управление), приказами инспекции, поручениям</w:t>
      </w:r>
      <w:r w:rsidR="00CD1182" w:rsidRPr="00CD1182">
        <w:rPr>
          <w:rFonts w:ascii="Times New Roman" w:hAnsi="Times New Roman"/>
          <w:sz w:val="24"/>
          <w:szCs w:val="24"/>
        </w:rPr>
        <w:t>и руководства инспекции,  Административным регламентом предоставления Федеральной налоговой службой государственной услуги по государственной регистрации юридических лиц, физических лиц в качестве индивидуальных предпринимателей и крестьянских (фермерских) хозяйств № 169н от 30.09.2016</w:t>
      </w:r>
    </w:p>
    <w:p w:rsidR="0086045C" w:rsidRPr="00CD1182" w:rsidRDefault="0086045C" w:rsidP="00CD1182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D1182">
        <w:rPr>
          <w:rFonts w:ascii="Times New Roman" w:hAnsi="Times New Roman"/>
          <w:sz w:val="24"/>
          <w:szCs w:val="24"/>
        </w:rPr>
        <w:t>Исходя из задач и функций</w:t>
      </w:r>
      <w:r w:rsidRPr="00CD1182">
        <w:rPr>
          <w:rFonts w:ascii="Times New Roman" w:hAnsi="Times New Roman"/>
          <w:bCs/>
          <w:sz w:val="24"/>
          <w:szCs w:val="24"/>
        </w:rPr>
        <w:t>,</w:t>
      </w:r>
      <w:r w:rsidRPr="00CD1182">
        <w:rPr>
          <w:rFonts w:ascii="Times New Roman" w:hAnsi="Times New Roman"/>
          <w:bCs/>
          <w:sz w:val="24"/>
          <w:szCs w:val="24"/>
          <w:lang w:val="en-US"/>
        </w:rPr>
        <w:t> </w:t>
      </w:r>
      <w:r w:rsidRPr="00CD1182">
        <w:rPr>
          <w:rFonts w:ascii="Times New Roman" w:hAnsi="Times New Roman"/>
          <w:bCs/>
          <w:sz w:val="24"/>
          <w:szCs w:val="24"/>
        </w:rPr>
        <w:t>определенных</w:t>
      </w:r>
      <w:r w:rsidRPr="00CD1182">
        <w:rPr>
          <w:rFonts w:ascii="Times New Roman" w:hAnsi="Times New Roman"/>
          <w:bCs/>
          <w:sz w:val="24"/>
          <w:szCs w:val="24"/>
          <w:lang w:val="en-US"/>
        </w:rPr>
        <w:t> </w:t>
      </w:r>
      <w:r w:rsidRPr="00CD1182">
        <w:rPr>
          <w:rFonts w:ascii="Times New Roman" w:hAnsi="Times New Roman"/>
          <w:bCs/>
          <w:sz w:val="24"/>
          <w:szCs w:val="24"/>
        </w:rPr>
        <w:t>Положением</w:t>
      </w:r>
      <w:r w:rsidRPr="00CD1182">
        <w:rPr>
          <w:rFonts w:ascii="Times New Roman" w:hAnsi="Times New Roman"/>
          <w:bCs/>
          <w:sz w:val="24"/>
          <w:szCs w:val="24"/>
          <w:lang w:val="en-US"/>
        </w:rPr>
        <w:t> </w:t>
      </w:r>
      <w:r w:rsidRPr="00CD1182">
        <w:rPr>
          <w:rFonts w:ascii="Times New Roman" w:hAnsi="Times New Roman"/>
          <w:bCs/>
          <w:sz w:val="24"/>
          <w:szCs w:val="24"/>
        </w:rPr>
        <w:t>об отделе </w:t>
      </w:r>
      <w:r w:rsidRPr="00CD1182">
        <w:rPr>
          <w:rFonts w:ascii="Times New Roman" w:hAnsi="Times New Roman"/>
          <w:sz w:val="24"/>
          <w:szCs w:val="24"/>
        </w:rPr>
        <w:t>отдела регистрации и учета налогоплательщиков</w:t>
      </w:r>
      <w:r w:rsidRPr="00CD1182">
        <w:rPr>
          <w:rFonts w:ascii="Times New Roman" w:hAnsi="Times New Roman"/>
          <w:bCs/>
          <w:sz w:val="24"/>
          <w:szCs w:val="24"/>
        </w:rPr>
        <w:t>, инструкциями на рабочие места РМ (</w:t>
      </w:r>
      <w:r w:rsidRPr="00CD1182">
        <w:rPr>
          <w:rFonts w:ascii="Times New Roman" w:hAnsi="Times New Roman"/>
          <w:sz w:val="24"/>
          <w:szCs w:val="24"/>
        </w:rPr>
        <w:t xml:space="preserve">РМ4-2-1, РМ4-4-1, РМ4-6-1, РМ4-7-1, РМ4-8-1, РМ4-9-1),  на  </w:t>
      </w:r>
      <w:r w:rsidR="008849E8" w:rsidRPr="00CD1182">
        <w:rPr>
          <w:rFonts w:ascii="Times New Roman" w:hAnsi="Times New Roman"/>
          <w:sz w:val="24"/>
          <w:szCs w:val="24"/>
        </w:rPr>
        <w:t>государственного налогового инспектора</w:t>
      </w:r>
      <w:r w:rsidR="008849E8" w:rsidRPr="00CD1182">
        <w:rPr>
          <w:rFonts w:ascii="Times New Roman" w:hAnsi="Times New Roman"/>
          <w:bCs/>
          <w:sz w:val="24"/>
          <w:szCs w:val="24"/>
        </w:rPr>
        <w:t xml:space="preserve"> </w:t>
      </w:r>
      <w:r w:rsidRPr="00CD1182">
        <w:rPr>
          <w:rFonts w:ascii="Times New Roman" w:hAnsi="Times New Roman"/>
          <w:bCs/>
          <w:sz w:val="24"/>
          <w:szCs w:val="24"/>
        </w:rPr>
        <w:t>возлагается  с</w:t>
      </w:r>
      <w:r w:rsidRPr="00CD1182">
        <w:rPr>
          <w:rFonts w:ascii="Times New Roman" w:hAnsi="Times New Roman"/>
          <w:sz w:val="24"/>
          <w:szCs w:val="24"/>
        </w:rPr>
        <w:t xml:space="preserve">ледующее: </w:t>
      </w:r>
    </w:p>
    <w:p w:rsidR="0086045C" w:rsidRPr="00CD1182" w:rsidRDefault="0086045C" w:rsidP="00CD1182">
      <w:pPr>
        <w:pStyle w:val="3"/>
        <w:ind w:firstLine="708"/>
        <w:jc w:val="both"/>
        <w:rPr>
          <w:szCs w:val="24"/>
        </w:rPr>
      </w:pPr>
      <w:r w:rsidRPr="00CD1182">
        <w:rPr>
          <w:szCs w:val="24"/>
        </w:rPr>
        <w:t>5.3.1. Осуществляет формирование в установленном порядке информационных ресурсов по учету налогоплательщиков, ЕГРН в части Инспекции, обеспечение полноты и достоверности включенных в него сведений и формирование массивов данных для передачи их на вышестоящий уровень.</w:t>
      </w:r>
    </w:p>
    <w:p w:rsidR="0086045C" w:rsidRPr="00CD1182" w:rsidRDefault="0086045C" w:rsidP="00CD1182">
      <w:pPr>
        <w:pStyle w:val="2"/>
        <w:jc w:val="both"/>
        <w:rPr>
          <w:szCs w:val="24"/>
        </w:rPr>
      </w:pPr>
      <w:r w:rsidRPr="00CD1182">
        <w:rPr>
          <w:szCs w:val="24"/>
        </w:rPr>
        <w:t>5.3.2. Осуществляет работу по выдаче Свидетельств (Уведомлений) о постановке на учет в налоговом органе, Уведомлений о снятии с учета в налоговом органе</w:t>
      </w:r>
    </w:p>
    <w:p w:rsidR="0086045C" w:rsidRPr="00CD1182" w:rsidRDefault="0086045C" w:rsidP="00CD1182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D1182">
        <w:rPr>
          <w:rFonts w:ascii="Times New Roman" w:hAnsi="Times New Roman"/>
          <w:sz w:val="24"/>
          <w:szCs w:val="24"/>
        </w:rPr>
        <w:lastRenderedPageBreak/>
        <w:t>5.3.3. Осуществляет в установленном порядке постановку на учет налогоплательщиков с применением ИНН для физических лиц, снятия с учета налогоплательщиков, внесения изменений в их учетные данные, принятие мер к постановке на учет налогоплательщиков, не состоящих на учете.</w:t>
      </w:r>
    </w:p>
    <w:p w:rsidR="0086045C" w:rsidRPr="00CD1182" w:rsidRDefault="0086045C" w:rsidP="00CD1182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D1182">
        <w:rPr>
          <w:rFonts w:ascii="Times New Roman" w:hAnsi="Times New Roman"/>
          <w:sz w:val="24"/>
          <w:szCs w:val="24"/>
        </w:rPr>
        <w:t> 5.3.4. Предоставление содержащихся в ЕГРН сведений о конкретном налогоплательщике в случаях и с соблюдением требований, предусмотренных законодательством Российской Федерации о налогах и сборах.</w:t>
      </w:r>
    </w:p>
    <w:p w:rsidR="0086045C" w:rsidRPr="00CD1182" w:rsidRDefault="0086045C" w:rsidP="00CD1182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D1182">
        <w:rPr>
          <w:rFonts w:ascii="Times New Roman" w:hAnsi="Times New Roman"/>
          <w:sz w:val="24"/>
          <w:szCs w:val="24"/>
        </w:rPr>
        <w:t>5.3.5. Осуществление в установленном порядке учета сведений, поступающих от органов (учреждений), обязанных в соответствии с действующим законодательством представлять информацию в налоговые органы.</w:t>
      </w:r>
    </w:p>
    <w:p w:rsidR="0086045C" w:rsidRPr="00CD1182" w:rsidRDefault="0086045C" w:rsidP="00CD1182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D1182">
        <w:rPr>
          <w:rFonts w:ascii="Times New Roman" w:hAnsi="Times New Roman"/>
          <w:sz w:val="24"/>
          <w:szCs w:val="24"/>
        </w:rPr>
        <w:t>5.3.6. Подготовка для публикации сведений об ИНН налогоплательщиков, о сериях и номерах свидетельств о постановке на учет, признанных недействительными</w:t>
      </w:r>
    </w:p>
    <w:p w:rsidR="0086045C" w:rsidRPr="00CD1182" w:rsidRDefault="0086045C" w:rsidP="00CD1182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D1182">
        <w:rPr>
          <w:rFonts w:ascii="Times New Roman" w:hAnsi="Times New Roman"/>
          <w:sz w:val="24"/>
          <w:szCs w:val="24"/>
        </w:rPr>
        <w:t>5.3.7. Подготовка и передача в юридический отдел материалов для обеспечения производства по делам о налоговых и административных правонарушениях, нарушениях законодательства о налогах и сборах.</w:t>
      </w:r>
    </w:p>
    <w:p w:rsidR="0086045C" w:rsidRPr="00CD1182" w:rsidRDefault="0086045C" w:rsidP="00CD1182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D1182">
        <w:rPr>
          <w:rFonts w:ascii="Times New Roman" w:hAnsi="Times New Roman"/>
          <w:sz w:val="24"/>
          <w:szCs w:val="24"/>
        </w:rPr>
        <w:t xml:space="preserve">5.3.8. Подготовка информации </w:t>
      </w:r>
      <w:proofErr w:type="gramStart"/>
      <w:r w:rsidRPr="00CD1182">
        <w:rPr>
          <w:rFonts w:ascii="Times New Roman" w:hAnsi="Times New Roman"/>
          <w:sz w:val="24"/>
          <w:szCs w:val="24"/>
        </w:rPr>
        <w:t>о налогоплательщиках для предъявления исков в судебные органы о признании недействительной государственной регистрации физического лица в качестве</w:t>
      </w:r>
      <w:proofErr w:type="gramEnd"/>
      <w:r w:rsidRPr="00CD1182">
        <w:rPr>
          <w:rFonts w:ascii="Times New Roman" w:hAnsi="Times New Roman"/>
          <w:sz w:val="24"/>
          <w:szCs w:val="24"/>
        </w:rPr>
        <w:t xml:space="preserve"> индивидуального предпринимателя.</w:t>
      </w:r>
    </w:p>
    <w:p w:rsidR="0086045C" w:rsidRPr="00CD1182" w:rsidRDefault="0086045C" w:rsidP="00CD1182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D1182">
        <w:rPr>
          <w:rFonts w:ascii="Times New Roman" w:hAnsi="Times New Roman"/>
          <w:sz w:val="24"/>
          <w:szCs w:val="24"/>
        </w:rPr>
        <w:t xml:space="preserve">5.3.9. Подготовка и передача начальнику отдела данных для формирования установленной отчетности по предмету деятельности отдела: раздел </w:t>
      </w:r>
      <w:r w:rsidRPr="00CD1182">
        <w:rPr>
          <w:rFonts w:ascii="Times New Roman" w:hAnsi="Times New Roman"/>
          <w:sz w:val="24"/>
          <w:szCs w:val="24"/>
          <w:lang w:val="en-US"/>
        </w:rPr>
        <w:t>III</w:t>
      </w:r>
      <w:r w:rsidRPr="00CD1182">
        <w:rPr>
          <w:rFonts w:ascii="Times New Roman" w:hAnsi="Times New Roman"/>
          <w:sz w:val="24"/>
          <w:szCs w:val="24"/>
        </w:rPr>
        <w:t xml:space="preserve"> отчета 1-УЧ, отчета 1-НГР (в части индивидуальных предпринимателей), отчета о недействительных ИНН и бланках свидетельств.</w:t>
      </w:r>
    </w:p>
    <w:p w:rsidR="0086045C" w:rsidRPr="00CD1182" w:rsidRDefault="0086045C" w:rsidP="00CD1182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D1182">
        <w:rPr>
          <w:rFonts w:ascii="Times New Roman" w:hAnsi="Times New Roman"/>
          <w:sz w:val="24"/>
          <w:szCs w:val="24"/>
        </w:rPr>
        <w:t>5.3.10. Ведение территориального раздела базы данных по учету бланков Свидетельств и формирование массивов данных для передачи в установленном порядке в Управление.</w:t>
      </w:r>
    </w:p>
    <w:p w:rsidR="0086045C" w:rsidRPr="00CD1182" w:rsidRDefault="0086045C" w:rsidP="00CD1182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D1182">
        <w:rPr>
          <w:rFonts w:ascii="Times New Roman" w:hAnsi="Times New Roman"/>
          <w:sz w:val="24"/>
          <w:szCs w:val="24"/>
        </w:rPr>
        <w:t xml:space="preserve">5.3.11. Осуществление контроля информации об открытии (закрытии) банковских счетов налогоплательщиков, поступающей из банков и от налогоплательщиков, в части </w:t>
      </w:r>
      <w:proofErr w:type="gramStart"/>
      <w:r w:rsidRPr="00CD1182">
        <w:rPr>
          <w:rFonts w:ascii="Times New Roman" w:hAnsi="Times New Roman"/>
          <w:sz w:val="24"/>
          <w:szCs w:val="24"/>
        </w:rPr>
        <w:t>соблюдения</w:t>
      </w:r>
      <w:proofErr w:type="gramEnd"/>
      <w:r w:rsidRPr="00CD1182">
        <w:rPr>
          <w:rFonts w:ascii="Times New Roman" w:hAnsi="Times New Roman"/>
          <w:sz w:val="24"/>
          <w:szCs w:val="24"/>
        </w:rPr>
        <w:t xml:space="preserve"> установленного законодательством о налогах и сборах порядка открытия (закрытия) счетов и сроков направления в налоговые органы соответствующих сведений.</w:t>
      </w:r>
    </w:p>
    <w:p w:rsidR="0086045C" w:rsidRPr="00CD1182" w:rsidRDefault="0086045C" w:rsidP="00CD1182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D1182">
        <w:rPr>
          <w:rFonts w:ascii="Times New Roman" w:hAnsi="Times New Roman"/>
          <w:sz w:val="24"/>
          <w:szCs w:val="24"/>
        </w:rPr>
        <w:t>5.3.12. Подготовка ответов на письменные запросы, касающиеся учета налогоплательщиков.</w:t>
      </w:r>
    </w:p>
    <w:p w:rsidR="0086045C" w:rsidRPr="00CD1182" w:rsidRDefault="0086045C" w:rsidP="00CD1182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D1182">
        <w:rPr>
          <w:rFonts w:ascii="Times New Roman" w:hAnsi="Times New Roman"/>
          <w:color w:val="000000"/>
          <w:sz w:val="24"/>
          <w:szCs w:val="24"/>
        </w:rPr>
        <w:t xml:space="preserve">5.3.13. Подготовка </w:t>
      </w:r>
      <w:r w:rsidRPr="00CD1182">
        <w:rPr>
          <w:rFonts w:ascii="Times New Roman" w:hAnsi="Times New Roman"/>
          <w:sz w:val="24"/>
          <w:szCs w:val="24"/>
        </w:rPr>
        <w:t>аналитических и других материалов по вопросам, относящимся в компетенции Отдела.</w:t>
      </w:r>
    </w:p>
    <w:p w:rsidR="0086045C" w:rsidRPr="00CD1182" w:rsidRDefault="0086045C" w:rsidP="00CD1182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D1182">
        <w:rPr>
          <w:rFonts w:ascii="Times New Roman" w:hAnsi="Times New Roman"/>
          <w:sz w:val="24"/>
          <w:szCs w:val="24"/>
        </w:rPr>
        <w:t>5.3.14. Участие в разъяснении применения законодательства о налогах и сборах, информационных мероприятиях, представление в установленном порядке ответственному лицу в Инспекции по связям с общественностью и СМИ предложений для подготовки публикаций о деятельности Инспекции.</w:t>
      </w:r>
    </w:p>
    <w:p w:rsidR="0086045C" w:rsidRPr="00CD1182" w:rsidRDefault="0086045C" w:rsidP="00CD1182">
      <w:pPr>
        <w:pStyle w:val="a3"/>
        <w:ind w:left="0" w:firstLine="709"/>
        <w:jc w:val="both"/>
        <w:rPr>
          <w:b w:val="0"/>
          <w:bCs/>
          <w:szCs w:val="24"/>
        </w:rPr>
      </w:pPr>
      <w:r w:rsidRPr="00CD1182">
        <w:rPr>
          <w:b w:val="0"/>
          <w:bCs/>
          <w:szCs w:val="24"/>
        </w:rPr>
        <w:lastRenderedPageBreak/>
        <w:t>5.3.14. Участие в организации и осуществлении мероприятий по профессиональной подготовке и переподготовке кадров для налоговых органов, проведении совещаний, семинаров по вопросам, входящим в компетенцию Отдела.</w:t>
      </w:r>
    </w:p>
    <w:p w:rsidR="0086045C" w:rsidRPr="00CD1182" w:rsidRDefault="0086045C" w:rsidP="00CD1182">
      <w:pPr>
        <w:pStyle w:val="a3"/>
        <w:ind w:left="709" w:firstLine="0"/>
        <w:jc w:val="both"/>
        <w:rPr>
          <w:b w:val="0"/>
          <w:bCs/>
          <w:szCs w:val="24"/>
        </w:rPr>
      </w:pPr>
      <w:r w:rsidRPr="00CD1182">
        <w:rPr>
          <w:b w:val="0"/>
          <w:bCs/>
          <w:szCs w:val="24"/>
        </w:rPr>
        <w:t>5.3.15. Ведение в установленном порядке делопроизводства, хранение и сдача в архив документов Отдела.</w:t>
      </w:r>
    </w:p>
    <w:p w:rsidR="0086045C" w:rsidRPr="00CD1182" w:rsidRDefault="0086045C" w:rsidP="00CD118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CD1182">
        <w:rPr>
          <w:rFonts w:ascii="Times New Roman" w:hAnsi="Times New Roman"/>
          <w:sz w:val="24"/>
          <w:szCs w:val="24"/>
        </w:rPr>
        <w:t>5.3.16. Исполнение возложенных обязанностей осуществлять с применением действующего программного обеспечения:</w:t>
      </w:r>
    </w:p>
    <w:p w:rsidR="0086045C" w:rsidRPr="00CD1182" w:rsidRDefault="0086045C" w:rsidP="00CD1182">
      <w:pPr>
        <w:jc w:val="both"/>
        <w:rPr>
          <w:rFonts w:ascii="Times New Roman" w:hAnsi="Times New Roman"/>
          <w:sz w:val="24"/>
          <w:szCs w:val="24"/>
        </w:rPr>
      </w:pPr>
      <w:r w:rsidRPr="00CD1182">
        <w:rPr>
          <w:rFonts w:ascii="Times New Roman" w:hAnsi="Times New Roman"/>
          <w:sz w:val="24"/>
          <w:szCs w:val="24"/>
        </w:rPr>
        <w:t>АИС «Налог Налог-3», АРМ «Система ЭОД-местный уровень», согласно функциональной роли «регистрация и учет налогоплательщиков»</w:t>
      </w:r>
    </w:p>
    <w:p w:rsidR="0086045C" w:rsidRPr="00CD1182" w:rsidRDefault="0086045C" w:rsidP="00424925">
      <w:pPr>
        <w:jc w:val="both"/>
        <w:rPr>
          <w:rFonts w:ascii="Times New Roman" w:hAnsi="Times New Roman"/>
          <w:sz w:val="24"/>
          <w:szCs w:val="24"/>
        </w:rPr>
      </w:pPr>
      <w:r w:rsidRPr="00CD1182">
        <w:rPr>
          <w:rFonts w:ascii="Times New Roman" w:hAnsi="Times New Roman"/>
          <w:sz w:val="24"/>
          <w:szCs w:val="24"/>
        </w:rPr>
        <w:t xml:space="preserve"> Подготовка документов для дальнейшей регистрации в АИС «Налог-3», АИС «Недействительные паспорта».</w:t>
      </w:r>
    </w:p>
    <w:p w:rsidR="0086045C" w:rsidRPr="00CD1182" w:rsidRDefault="0086045C" w:rsidP="00CD118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CD1182">
        <w:rPr>
          <w:rFonts w:ascii="Times New Roman" w:hAnsi="Times New Roman"/>
          <w:sz w:val="24"/>
          <w:szCs w:val="24"/>
        </w:rPr>
        <w:t xml:space="preserve">Выполнять иные поручения  в рамках компетенции отдела. </w:t>
      </w:r>
    </w:p>
    <w:p w:rsidR="0086045C" w:rsidRPr="00CD1182" w:rsidRDefault="0086045C" w:rsidP="00CD118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CD1182">
        <w:rPr>
          <w:rFonts w:ascii="Times New Roman" w:hAnsi="Times New Roman"/>
          <w:sz w:val="24"/>
          <w:szCs w:val="24"/>
        </w:rPr>
        <w:t>Для выполнения обязанностей по замещаемой должности имеет допу</w:t>
      </w:r>
      <w:proofErr w:type="gramStart"/>
      <w:r w:rsidRPr="00CD1182">
        <w:rPr>
          <w:rFonts w:ascii="Times New Roman" w:hAnsi="Times New Roman"/>
          <w:sz w:val="24"/>
          <w:szCs w:val="24"/>
        </w:rPr>
        <w:t>ск к св</w:t>
      </w:r>
      <w:proofErr w:type="gramEnd"/>
      <w:r w:rsidRPr="00CD1182">
        <w:rPr>
          <w:rFonts w:ascii="Times New Roman" w:hAnsi="Times New Roman"/>
          <w:sz w:val="24"/>
          <w:szCs w:val="24"/>
        </w:rPr>
        <w:t xml:space="preserve">едениям ограниченного доступа (в том числе - налоговая тайна, служебная тайна, коммерческая тайна, профессиональная тайна, банковская тайна). </w:t>
      </w:r>
    </w:p>
    <w:p w:rsidR="0086045C" w:rsidRPr="00CD1182" w:rsidRDefault="0086045C" w:rsidP="00CD118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CD1182">
        <w:rPr>
          <w:rFonts w:ascii="Times New Roman" w:hAnsi="Times New Roman"/>
          <w:sz w:val="24"/>
          <w:szCs w:val="24"/>
        </w:rPr>
        <w:t xml:space="preserve">5.4. Государственный налоговый инспектор в соответствии со статьей 14 Федерального закона о гражданской службе имеет право </w:t>
      </w:r>
      <w:proofErr w:type="gramStart"/>
      <w:r w:rsidRPr="00CD1182">
        <w:rPr>
          <w:rFonts w:ascii="Times New Roman" w:hAnsi="Times New Roman"/>
          <w:sz w:val="24"/>
          <w:szCs w:val="24"/>
        </w:rPr>
        <w:t>на</w:t>
      </w:r>
      <w:proofErr w:type="gramEnd"/>
      <w:r w:rsidRPr="00CD1182">
        <w:rPr>
          <w:rFonts w:ascii="Times New Roman" w:hAnsi="Times New Roman"/>
          <w:sz w:val="24"/>
          <w:szCs w:val="24"/>
        </w:rPr>
        <w:t>:</w:t>
      </w:r>
    </w:p>
    <w:p w:rsidR="0086045C" w:rsidRPr="00CD1182" w:rsidRDefault="0086045C" w:rsidP="00CD118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CD1182">
        <w:rPr>
          <w:rFonts w:ascii="Times New Roman" w:hAnsi="Times New Roman"/>
          <w:sz w:val="24"/>
          <w:szCs w:val="24"/>
        </w:rPr>
        <w:t>1) обеспечение надлежащих организационно-технических условий, необходимых для исполнения должностных обязанностей;</w:t>
      </w:r>
    </w:p>
    <w:p w:rsidR="0086045C" w:rsidRPr="00CD1182" w:rsidRDefault="0086045C" w:rsidP="00CD118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CD1182">
        <w:rPr>
          <w:rFonts w:ascii="Times New Roman" w:hAnsi="Times New Roman"/>
          <w:sz w:val="24"/>
          <w:szCs w:val="24"/>
        </w:rPr>
        <w:t>2)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86045C" w:rsidRPr="00CD1182" w:rsidRDefault="0086045C" w:rsidP="00CD118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CD1182">
        <w:rPr>
          <w:rFonts w:ascii="Times New Roman" w:hAnsi="Times New Roman"/>
          <w:sz w:val="24"/>
          <w:szCs w:val="24"/>
        </w:rPr>
        <w:t>3)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86045C" w:rsidRPr="00CD1182" w:rsidRDefault="0086045C" w:rsidP="00CD118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CD1182">
        <w:rPr>
          <w:rFonts w:ascii="Times New Roman" w:hAnsi="Times New Roman"/>
          <w:sz w:val="24"/>
          <w:szCs w:val="24"/>
        </w:rPr>
        <w:t>4) оплату труда и другие выплаты в соответствии с Федеральным законом о гражданской службе, иными нормативными правовыми актами Российской Федерации и со служебным контрактом;</w:t>
      </w:r>
    </w:p>
    <w:p w:rsidR="0086045C" w:rsidRPr="00CD1182" w:rsidRDefault="0086045C" w:rsidP="00CD118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CD1182">
        <w:rPr>
          <w:rFonts w:ascii="Times New Roman" w:hAnsi="Times New Roman"/>
          <w:sz w:val="24"/>
          <w:szCs w:val="24"/>
        </w:rPr>
        <w:t>5)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Управления;</w:t>
      </w:r>
    </w:p>
    <w:p w:rsidR="0086045C" w:rsidRPr="00CD1182" w:rsidRDefault="0086045C" w:rsidP="00CD118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CD1182">
        <w:rPr>
          <w:rFonts w:ascii="Times New Roman" w:hAnsi="Times New Roman"/>
          <w:sz w:val="24"/>
          <w:szCs w:val="24"/>
        </w:rPr>
        <w:t>6)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86045C" w:rsidRPr="00CD1182" w:rsidRDefault="0086045C" w:rsidP="00CD118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CD1182">
        <w:rPr>
          <w:rFonts w:ascii="Times New Roman" w:hAnsi="Times New Roman"/>
          <w:sz w:val="24"/>
          <w:szCs w:val="24"/>
        </w:rPr>
        <w:t xml:space="preserve">7)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</w:t>
      </w:r>
      <w:r w:rsidRPr="00CD1182">
        <w:rPr>
          <w:rFonts w:ascii="Times New Roman" w:hAnsi="Times New Roman"/>
          <w:sz w:val="24"/>
          <w:szCs w:val="24"/>
        </w:rPr>
        <w:lastRenderedPageBreak/>
        <w:t>также на приобщение к личному делу его письменных объяснений и других документов и материалов;</w:t>
      </w:r>
    </w:p>
    <w:p w:rsidR="0086045C" w:rsidRPr="00CD1182" w:rsidRDefault="0086045C" w:rsidP="00CD118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CD1182">
        <w:rPr>
          <w:rFonts w:ascii="Times New Roman" w:hAnsi="Times New Roman"/>
          <w:sz w:val="24"/>
          <w:szCs w:val="24"/>
        </w:rPr>
        <w:t>8) защиту сведений о гражданском служащем;</w:t>
      </w:r>
    </w:p>
    <w:p w:rsidR="0086045C" w:rsidRPr="00CD1182" w:rsidRDefault="0086045C" w:rsidP="00CD118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CD1182">
        <w:rPr>
          <w:rFonts w:ascii="Times New Roman" w:hAnsi="Times New Roman"/>
          <w:sz w:val="24"/>
          <w:szCs w:val="24"/>
        </w:rPr>
        <w:t>9) должностной рост на конкурсной основе;</w:t>
      </w:r>
    </w:p>
    <w:p w:rsidR="0086045C" w:rsidRPr="00CD1182" w:rsidRDefault="0086045C" w:rsidP="00CD118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CD1182">
        <w:rPr>
          <w:rFonts w:ascii="Times New Roman" w:hAnsi="Times New Roman"/>
          <w:sz w:val="24"/>
          <w:szCs w:val="24"/>
        </w:rPr>
        <w:t>10) профессиональную переподготовку, повышение квалификации и стажировку в порядке, установленном Федеральным законом о гражданской службе и другими федеральными законами;</w:t>
      </w:r>
    </w:p>
    <w:p w:rsidR="0086045C" w:rsidRPr="00CD1182" w:rsidRDefault="0086045C" w:rsidP="00CD118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CD1182">
        <w:rPr>
          <w:rFonts w:ascii="Times New Roman" w:hAnsi="Times New Roman"/>
          <w:sz w:val="24"/>
          <w:szCs w:val="24"/>
        </w:rPr>
        <w:t>11) членство в профессиональном союзе;</w:t>
      </w:r>
    </w:p>
    <w:p w:rsidR="0086045C" w:rsidRPr="00CD1182" w:rsidRDefault="0086045C" w:rsidP="00CD118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CD1182">
        <w:rPr>
          <w:rFonts w:ascii="Times New Roman" w:hAnsi="Times New Roman"/>
          <w:sz w:val="24"/>
          <w:szCs w:val="24"/>
        </w:rPr>
        <w:t>12) рассмотрение индивидуальных служебных споров в соответствии с Федеральным законом о гражданской службе и другими федеральными законами;</w:t>
      </w:r>
    </w:p>
    <w:p w:rsidR="0086045C" w:rsidRPr="00CD1182" w:rsidRDefault="0086045C" w:rsidP="00CD118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CD1182">
        <w:rPr>
          <w:rFonts w:ascii="Times New Roman" w:hAnsi="Times New Roman"/>
          <w:sz w:val="24"/>
          <w:szCs w:val="24"/>
        </w:rPr>
        <w:t>13) проведение по его заявлению служебной проверки;</w:t>
      </w:r>
    </w:p>
    <w:p w:rsidR="0086045C" w:rsidRPr="00CD1182" w:rsidRDefault="0086045C" w:rsidP="00CD118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CD1182">
        <w:rPr>
          <w:rFonts w:ascii="Times New Roman" w:hAnsi="Times New Roman"/>
          <w:sz w:val="24"/>
          <w:szCs w:val="24"/>
        </w:rPr>
        <w:t>14) защиту своих прав и законных интересов на гражданской службе, включая обжалование в суд их нарушения;</w:t>
      </w:r>
    </w:p>
    <w:p w:rsidR="0086045C" w:rsidRPr="00CD1182" w:rsidRDefault="0086045C" w:rsidP="00CD118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CD1182">
        <w:rPr>
          <w:rFonts w:ascii="Times New Roman" w:hAnsi="Times New Roman"/>
          <w:sz w:val="24"/>
          <w:szCs w:val="24"/>
        </w:rPr>
        <w:t>15) медицинское страхование в соответствии с Федеральным законом о гражданской службе и федеральным законом о медицинском страховании гражданских служащих Российской Федерации;</w:t>
      </w:r>
    </w:p>
    <w:p w:rsidR="0086045C" w:rsidRPr="00CD1182" w:rsidRDefault="0086045C" w:rsidP="00CD118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CD1182">
        <w:rPr>
          <w:rFonts w:ascii="Times New Roman" w:hAnsi="Times New Roman"/>
          <w:sz w:val="24"/>
          <w:szCs w:val="24"/>
        </w:rPr>
        <w:t>16) государственную защиту своих жизни и здоровья, жизни и здоровья членов своей семьи, а также принадлежащего ему имущества;</w:t>
      </w:r>
    </w:p>
    <w:p w:rsidR="0086045C" w:rsidRPr="00CD1182" w:rsidRDefault="0086045C" w:rsidP="00CD118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CD1182">
        <w:rPr>
          <w:rFonts w:ascii="Times New Roman" w:hAnsi="Times New Roman"/>
          <w:sz w:val="24"/>
          <w:szCs w:val="24"/>
        </w:rPr>
        <w:t>17) государственное пенсионное обеспечение в соответствии с федеральным законом;</w:t>
      </w:r>
    </w:p>
    <w:p w:rsidR="0086045C" w:rsidRPr="00CD1182" w:rsidRDefault="0086045C" w:rsidP="00CD118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CD1182">
        <w:rPr>
          <w:rFonts w:ascii="Times New Roman" w:hAnsi="Times New Roman"/>
          <w:sz w:val="24"/>
          <w:szCs w:val="24"/>
        </w:rPr>
        <w:t>18) выполнение иной оплачиваемой работы, с предварительным уведомлением представителя нанимателя, если это не повлечет за собой конфликт интересов.</w:t>
      </w:r>
    </w:p>
    <w:p w:rsidR="00956C83" w:rsidRPr="00CD1182" w:rsidRDefault="00956C83" w:rsidP="00CD11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182">
        <w:rPr>
          <w:rFonts w:ascii="Times New Roman" w:hAnsi="Times New Roman" w:cs="Times New Roman"/>
          <w:sz w:val="24"/>
          <w:szCs w:val="24"/>
        </w:rPr>
        <w:t>6.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956C83" w:rsidRPr="00CD1182" w:rsidRDefault="00956C83" w:rsidP="00CD11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6C83" w:rsidRPr="00CD1182" w:rsidRDefault="00956C83" w:rsidP="0006047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D1182">
        <w:rPr>
          <w:rFonts w:ascii="Times New Roman" w:hAnsi="Times New Roman" w:cs="Times New Roman"/>
          <w:sz w:val="24"/>
          <w:szCs w:val="24"/>
        </w:rPr>
        <w:t>IV. Перечень вопросов, по которым государственный</w:t>
      </w:r>
    </w:p>
    <w:p w:rsidR="00956C83" w:rsidRPr="00CD1182" w:rsidRDefault="00956C83" w:rsidP="0006047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1182">
        <w:rPr>
          <w:rFonts w:ascii="Times New Roman" w:hAnsi="Times New Roman" w:cs="Times New Roman"/>
          <w:sz w:val="24"/>
          <w:szCs w:val="24"/>
        </w:rPr>
        <w:t>налоговый инспектор вправе или обязан самостоятельно</w:t>
      </w:r>
    </w:p>
    <w:p w:rsidR="00956C83" w:rsidRPr="00CD1182" w:rsidRDefault="00956C83" w:rsidP="0006047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1182">
        <w:rPr>
          <w:rFonts w:ascii="Times New Roman" w:hAnsi="Times New Roman" w:cs="Times New Roman"/>
          <w:sz w:val="24"/>
          <w:szCs w:val="24"/>
        </w:rPr>
        <w:t>принимать управленческие и иные решения</w:t>
      </w:r>
    </w:p>
    <w:p w:rsidR="00956C83" w:rsidRPr="00CD1182" w:rsidRDefault="00956C83" w:rsidP="00CD11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101E" w:rsidRPr="00CD1182" w:rsidRDefault="00956C83" w:rsidP="00CD118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CD1182">
        <w:rPr>
          <w:rFonts w:ascii="Times New Roman" w:hAnsi="Times New Roman"/>
          <w:sz w:val="24"/>
          <w:szCs w:val="24"/>
        </w:rPr>
        <w:t xml:space="preserve">7. При исполнении служебных обязанностей государственный налоговый инспектор </w:t>
      </w:r>
      <w:r w:rsidR="004D101E" w:rsidRPr="00CD1182">
        <w:rPr>
          <w:rFonts w:ascii="Times New Roman" w:hAnsi="Times New Roman"/>
          <w:sz w:val="24"/>
          <w:szCs w:val="24"/>
        </w:rPr>
        <w:t>не вправе самостоятельно принимать решения по вопросам, касающихся деятельности отдела.</w:t>
      </w:r>
    </w:p>
    <w:p w:rsidR="00956C83" w:rsidRPr="00CD1182" w:rsidRDefault="00956C83" w:rsidP="00CD11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6C83" w:rsidRPr="00CD1182" w:rsidRDefault="00956C83" w:rsidP="0006047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D1182">
        <w:rPr>
          <w:rFonts w:ascii="Times New Roman" w:hAnsi="Times New Roman" w:cs="Times New Roman"/>
          <w:sz w:val="24"/>
          <w:szCs w:val="24"/>
        </w:rPr>
        <w:t>V. Перечень вопросов, по которым государственный налоговый</w:t>
      </w:r>
    </w:p>
    <w:p w:rsidR="00956C83" w:rsidRPr="00CD1182" w:rsidRDefault="00956C83" w:rsidP="0006047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1182">
        <w:rPr>
          <w:rFonts w:ascii="Times New Roman" w:hAnsi="Times New Roman" w:cs="Times New Roman"/>
          <w:sz w:val="24"/>
          <w:szCs w:val="24"/>
        </w:rPr>
        <w:t>инспектор вправе или обязан участвовать при подготовке</w:t>
      </w:r>
    </w:p>
    <w:p w:rsidR="00956C83" w:rsidRPr="00CD1182" w:rsidRDefault="00956C83" w:rsidP="0006047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1182">
        <w:rPr>
          <w:rFonts w:ascii="Times New Roman" w:hAnsi="Times New Roman" w:cs="Times New Roman"/>
          <w:sz w:val="24"/>
          <w:szCs w:val="24"/>
        </w:rPr>
        <w:t>проектов нормативных правовых актов и (или) проектов</w:t>
      </w:r>
    </w:p>
    <w:p w:rsidR="00956C83" w:rsidRPr="00CD1182" w:rsidRDefault="00956C83" w:rsidP="0006047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1182">
        <w:rPr>
          <w:rFonts w:ascii="Times New Roman" w:hAnsi="Times New Roman" w:cs="Times New Roman"/>
          <w:sz w:val="24"/>
          <w:szCs w:val="24"/>
        </w:rPr>
        <w:t>управленческих и иных решений</w:t>
      </w:r>
    </w:p>
    <w:p w:rsidR="00956C83" w:rsidRPr="00CD1182" w:rsidRDefault="00956C83" w:rsidP="00CD11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101E" w:rsidRPr="00CD1182" w:rsidRDefault="002D03C9" w:rsidP="00CD11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956C83" w:rsidRPr="00CD1182">
        <w:rPr>
          <w:rFonts w:ascii="Times New Roman" w:hAnsi="Times New Roman" w:cs="Times New Roman"/>
          <w:sz w:val="24"/>
          <w:szCs w:val="24"/>
        </w:rPr>
        <w:t xml:space="preserve">. Государственный налоговый инспектор в соответствии со своей компетенцией </w:t>
      </w:r>
      <w:r w:rsidR="004D101E" w:rsidRPr="00CD1182">
        <w:rPr>
          <w:rFonts w:ascii="Times New Roman" w:hAnsi="Times New Roman" w:cs="Times New Roman"/>
          <w:sz w:val="24"/>
          <w:szCs w:val="24"/>
        </w:rPr>
        <w:t>не вправе участвовать в подготовке проектов нормативно-правовых актов, управленческих проектов и иных решений.</w:t>
      </w:r>
    </w:p>
    <w:p w:rsidR="00956C83" w:rsidRPr="00CD1182" w:rsidRDefault="002D03C9" w:rsidP="00CD11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56C83" w:rsidRPr="00CD1182">
        <w:rPr>
          <w:rFonts w:ascii="Times New Roman" w:hAnsi="Times New Roman" w:cs="Times New Roman"/>
          <w:sz w:val="24"/>
          <w:szCs w:val="24"/>
        </w:rPr>
        <w:t>.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956C83" w:rsidRPr="00CD1182" w:rsidRDefault="00956C83" w:rsidP="00CD11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182">
        <w:rPr>
          <w:rFonts w:ascii="Times New Roman" w:hAnsi="Times New Roman" w:cs="Times New Roman"/>
          <w:sz w:val="24"/>
          <w:szCs w:val="24"/>
        </w:rPr>
        <w:t>положений об отделе и инспекции;</w:t>
      </w:r>
    </w:p>
    <w:p w:rsidR="00956C83" w:rsidRPr="00CD1182" w:rsidRDefault="00956C83" w:rsidP="00CD11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182">
        <w:rPr>
          <w:rFonts w:ascii="Times New Roman" w:hAnsi="Times New Roman" w:cs="Times New Roman"/>
          <w:sz w:val="24"/>
          <w:szCs w:val="24"/>
        </w:rPr>
        <w:t>графика отпусков гражданских служащих отдела;</w:t>
      </w:r>
    </w:p>
    <w:p w:rsidR="00956C83" w:rsidRPr="00CD1182" w:rsidRDefault="00956C83" w:rsidP="00CD11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182">
        <w:rPr>
          <w:rFonts w:ascii="Times New Roman" w:hAnsi="Times New Roman" w:cs="Times New Roman"/>
          <w:sz w:val="24"/>
          <w:szCs w:val="24"/>
        </w:rPr>
        <w:t>иных актов по поручению непосредственного руководителя и руководства инспекции.</w:t>
      </w:r>
    </w:p>
    <w:p w:rsidR="00956C83" w:rsidRPr="00CD1182" w:rsidRDefault="00956C83" w:rsidP="00CD11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6C83" w:rsidRPr="00CD1182" w:rsidRDefault="00956C83" w:rsidP="0006047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D1182">
        <w:rPr>
          <w:rFonts w:ascii="Times New Roman" w:hAnsi="Times New Roman" w:cs="Times New Roman"/>
          <w:sz w:val="24"/>
          <w:szCs w:val="24"/>
        </w:rPr>
        <w:t>VI. Сроки и процедуры подготовки, рассмотрения проектов</w:t>
      </w:r>
    </w:p>
    <w:p w:rsidR="00956C83" w:rsidRPr="00CD1182" w:rsidRDefault="00956C83" w:rsidP="0006047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1182">
        <w:rPr>
          <w:rFonts w:ascii="Times New Roman" w:hAnsi="Times New Roman" w:cs="Times New Roman"/>
          <w:sz w:val="24"/>
          <w:szCs w:val="24"/>
        </w:rPr>
        <w:t>управленческих и иных решений, порядок согласования</w:t>
      </w:r>
    </w:p>
    <w:p w:rsidR="00956C83" w:rsidRPr="00CD1182" w:rsidRDefault="00956C83" w:rsidP="0006047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1182">
        <w:rPr>
          <w:rFonts w:ascii="Times New Roman" w:hAnsi="Times New Roman" w:cs="Times New Roman"/>
          <w:sz w:val="24"/>
          <w:szCs w:val="24"/>
        </w:rPr>
        <w:t>и принятия данных решений</w:t>
      </w:r>
    </w:p>
    <w:p w:rsidR="00956C83" w:rsidRPr="00CD1182" w:rsidRDefault="00956C83" w:rsidP="00CD11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6C83" w:rsidRPr="00CD1182" w:rsidRDefault="00956C83" w:rsidP="00CD11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182">
        <w:rPr>
          <w:rFonts w:ascii="Times New Roman" w:hAnsi="Times New Roman" w:cs="Times New Roman"/>
          <w:sz w:val="24"/>
          <w:szCs w:val="24"/>
        </w:rPr>
        <w:t>1</w:t>
      </w:r>
      <w:r w:rsidR="002D03C9">
        <w:rPr>
          <w:rFonts w:ascii="Times New Roman" w:hAnsi="Times New Roman" w:cs="Times New Roman"/>
          <w:sz w:val="24"/>
          <w:szCs w:val="24"/>
        </w:rPr>
        <w:t>0</w:t>
      </w:r>
      <w:r w:rsidRPr="00CD1182">
        <w:rPr>
          <w:rFonts w:ascii="Times New Roman" w:hAnsi="Times New Roman" w:cs="Times New Roman"/>
          <w:sz w:val="24"/>
          <w:szCs w:val="24"/>
        </w:rPr>
        <w:t>. В соответствии со своими должностными обязанностями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956C83" w:rsidRPr="00CD1182" w:rsidRDefault="00956C83" w:rsidP="00CD11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6C83" w:rsidRPr="00CD1182" w:rsidRDefault="00956C83" w:rsidP="0006047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D1182">
        <w:rPr>
          <w:rFonts w:ascii="Times New Roman" w:hAnsi="Times New Roman" w:cs="Times New Roman"/>
          <w:sz w:val="24"/>
          <w:szCs w:val="24"/>
        </w:rPr>
        <w:t>VII. Порядок служебного взаимодействия</w:t>
      </w:r>
    </w:p>
    <w:p w:rsidR="00956C83" w:rsidRPr="00CD1182" w:rsidRDefault="00956C83" w:rsidP="00CD11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6C83" w:rsidRPr="00CD1182" w:rsidRDefault="00956C83" w:rsidP="00CD11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182">
        <w:rPr>
          <w:rFonts w:ascii="Times New Roman" w:hAnsi="Times New Roman" w:cs="Times New Roman"/>
          <w:sz w:val="24"/>
          <w:szCs w:val="24"/>
        </w:rPr>
        <w:t>1</w:t>
      </w:r>
      <w:r w:rsidR="002D03C9">
        <w:rPr>
          <w:rFonts w:ascii="Times New Roman" w:hAnsi="Times New Roman" w:cs="Times New Roman"/>
          <w:sz w:val="24"/>
          <w:szCs w:val="24"/>
        </w:rPr>
        <w:t>1</w:t>
      </w:r>
      <w:r w:rsidRPr="00CD118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D1182">
        <w:rPr>
          <w:rFonts w:ascii="Times New Roman" w:hAnsi="Times New Roman" w:cs="Times New Roman"/>
          <w:sz w:val="24"/>
          <w:szCs w:val="24"/>
        </w:rPr>
        <w:t xml:space="preserve">Взаимодействие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2" w:history="1">
        <w:r w:rsidRPr="00CD1182">
          <w:rPr>
            <w:rFonts w:ascii="Times New Roman" w:hAnsi="Times New Roman" w:cs="Times New Roman"/>
            <w:color w:val="0000FF"/>
            <w:sz w:val="24"/>
            <w:szCs w:val="24"/>
          </w:rPr>
          <w:t>принципов</w:t>
        </w:r>
      </w:hyperlink>
      <w:r w:rsidRPr="00CD1182">
        <w:rPr>
          <w:rFonts w:ascii="Times New Roman" w:hAnsi="Times New Roman" w:cs="Times New Roman"/>
          <w:sz w:val="24"/>
          <w:szCs w:val="24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служащих" (Собраниезаконодательства</w:t>
      </w:r>
      <w:proofErr w:type="gramEnd"/>
      <w:r w:rsidRPr="00CD11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1182">
        <w:rPr>
          <w:rFonts w:ascii="Times New Roman" w:hAnsi="Times New Roman" w:cs="Times New Roman"/>
          <w:sz w:val="24"/>
          <w:szCs w:val="24"/>
        </w:rPr>
        <w:t xml:space="preserve">Российской Федерации, 2002, N 33, ст. 3196; 2007, N 13, ст. 1531; 2009, N 29, ст. 3658), и требований к служебному поведению, установленных </w:t>
      </w:r>
      <w:hyperlink r:id="rId13" w:history="1">
        <w:r w:rsidRPr="00CD1182">
          <w:rPr>
            <w:rFonts w:ascii="Times New Roman" w:hAnsi="Times New Roman" w:cs="Times New Roman"/>
            <w:color w:val="0000FF"/>
            <w:sz w:val="24"/>
            <w:szCs w:val="24"/>
          </w:rPr>
          <w:t>статьей 18</w:t>
        </w:r>
      </w:hyperlink>
      <w:r w:rsidRPr="00CD1182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956C83" w:rsidRPr="00CD1182" w:rsidRDefault="00956C83" w:rsidP="0006047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56C83" w:rsidRPr="00CD1182" w:rsidRDefault="00956C83" w:rsidP="0006047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D1182">
        <w:rPr>
          <w:rFonts w:ascii="Times New Roman" w:hAnsi="Times New Roman" w:cs="Times New Roman"/>
          <w:sz w:val="24"/>
          <w:szCs w:val="24"/>
        </w:rPr>
        <w:t>VIII. Перечень государственных услуг, оказываемых</w:t>
      </w:r>
    </w:p>
    <w:p w:rsidR="00956C83" w:rsidRPr="00CD1182" w:rsidRDefault="00956C83" w:rsidP="0006047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1182">
        <w:rPr>
          <w:rFonts w:ascii="Times New Roman" w:hAnsi="Times New Roman" w:cs="Times New Roman"/>
          <w:sz w:val="24"/>
          <w:szCs w:val="24"/>
        </w:rPr>
        <w:t xml:space="preserve">гражданам и организациям в соответствии </w:t>
      </w:r>
      <w:proofErr w:type="gramStart"/>
      <w:r w:rsidRPr="00CD118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D1182">
        <w:rPr>
          <w:rFonts w:ascii="Times New Roman" w:hAnsi="Times New Roman" w:cs="Times New Roman"/>
          <w:sz w:val="24"/>
          <w:szCs w:val="24"/>
        </w:rPr>
        <w:t xml:space="preserve"> административным</w:t>
      </w:r>
    </w:p>
    <w:p w:rsidR="00956C83" w:rsidRPr="00CD1182" w:rsidRDefault="00956C83" w:rsidP="0006047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1182">
        <w:rPr>
          <w:rFonts w:ascii="Times New Roman" w:hAnsi="Times New Roman" w:cs="Times New Roman"/>
          <w:sz w:val="24"/>
          <w:szCs w:val="24"/>
        </w:rPr>
        <w:t>регламентом Федеральной налоговой службы</w:t>
      </w:r>
    </w:p>
    <w:p w:rsidR="00956C83" w:rsidRPr="00CD1182" w:rsidRDefault="00956C83" w:rsidP="00CD11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6C83" w:rsidRPr="00CD1182" w:rsidRDefault="00956C83" w:rsidP="0042492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CD1182">
        <w:t>1</w:t>
      </w:r>
      <w:r w:rsidR="002D03C9">
        <w:t>2</w:t>
      </w:r>
      <w:r w:rsidRPr="00CD1182">
        <w:t xml:space="preserve">. </w:t>
      </w:r>
      <w:r w:rsidR="00CD1182" w:rsidRPr="00CD1182">
        <w:rPr>
          <w:rFonts w:ascii="Times New Roman" w:hAnsi="Times New Roman"/>
          <w:sz w:val="24"/>
          <w:szCs w:val="24"/>
        </w:rPr>
        <w:t>Г</w:t>
      </w:r>
      <w:r w:rsidR="005430DD" w:rsidRPr="00CD1182">
        <w:rPr>
          <w:rFonts w:ascii="Times New Roman" w:hAnsi="Times New Roman"/>
          <w:sz w:val="24"/>
          <w:szCs w:val="24"/>
        </w:rPr>
        <w:t xml:space="preserve">осударственный налоговый инспектор отдела  учета и работы с налогоплательщиками </w:t>
      </w:r>
      <w:r w:rsidR="004F0BA0">
        <w:rPr>
          <w:rFonts w:ascii="Times New Roman" w:hAnsi="Times New Roman"/>
          <w:sz w:val="24"/>
          <w:szCs w:val="24"/>
        </w:rPr>
        <w:t>оказывает услуги</w:t>
      </w:r>
      <w:r w:rsidR="00CD1182" w:rsidRPr="00CD1182">
        <w:rPr>
          <w:rFonts w:ascii="Times New Roman" w:hAnsi="Times New Roman"/>
          <w:sz w:val="24"/>
          <w:szCs w:val="24"/>
        </w:rPr>
        <w:t xml:space="preserve"> в соответствии с Административным регламентом предоставления Федеральной налоговой службой государственной услуги по государственной регистрации юридических лиц, физических лиц в качестве индивидуальных предпринимателей и крестьянских (фермерских) хозяйств № 169н </w:t>
      </w:r>
      <w:proofErr w:type="spellStart"/>
      <w:r w:rsidR="00CD1182" w:rsidRPr="00CD1182">
        <w:rPr>
          <w:rFonts w:ascii="Times New Roman" w:hAnsi="Times New Roman"/>
          <w:sz w:val="24"/>
          <w:szCs w:val="24"/>
        </w:rPr>
        <w:t>олт</w:t>
      </w:r>
      <w:proofErr w:type="spellEnd"/>
      <w:r w:rsidR="00CD1182" w:rsidRPr="00CD1182">
        <w:rPr>
          <w:rFonts w:ascii="Times New Roman" w:hAnsi="Times New Roman"/>
          <w:sz w:val="24"/>
          <w:szCs w:val="24"/>
        </w:rPr>
        <w:t xml:space="preserve"> 30.09.2016</w:t>
      </w:r>
      <w:r w:rsidR="00CD1182">
        <w:rPr>
          <w:rFonts w:ascii="Times New Roman" w:hAnsi="Times New Roman"/>
          <w:sz w:val="24"/>
          <w:szCs w:val="24"/>
        </w:rPr>
        <w:t>г.</w:t>
      </w:r>
    </w:p>
    <w:p w:rsidR="00956C83" w:rsidRPr="00CD1182" w:rsidRDefault="00956C83" w:rsidP="0006047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D1182">
        <w:rPr>
          <w:rFonts w:ascii="Times New Roman" w:hAnsi="Times New Roman" w:cs="Times New Roman"/>
          <w:sz w:val="24"/>
          <w:szCs w:val="24"/>
        </w:rPr>
        <w:t>IX. Показатели эффективности и результативности</w:t>
      </w:r>
    </w:p>
    <w:p w:rsidR="00956C83" w:rsidRPr="00CD1182" w:rsidRDefault="00956C83" w:rsidP="0006047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1182">
        <w:rPr>
          <w:rFonts w:ascii="Times New Roman" w:hAnsi="Times New Roman" w:cs="Times New Roman"/>
          <w:sz w:val="24"/>
          <w:szCs w:val="24"/>
        </w:rPr>
        <w:t>профессиональной служебной деятельности</w:t>
      </w:r>
    </w:p>
    <w:p w:rsidR="00956C83" w:rsidRPr="00CD1182" w:rsidRDefault="00956C83" w:rsidP="00CD11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6C83" w:rsidRPr="00CD1182" w:rsidRDefault="00956C83" w:rsidP="00CD11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182">
        <w:rPr>
          <w:rFonts w:ascii="Times New Roman" w:hAnsi="Times New Roman" w:cs="Times New Roman"/>
          <w:sz w:val="24"/>
          <w:szCs w:val="24"/>
        </w:rPr>
        <w:t>1</w:t>
      </w:r>
      <w:r w:rsidR="002D03C9">
        <w:rPr>
          <w:rFonts w:ascii="Times New Roman" w:hAnsi="Times New Roman" w:cs="Times New Roman"/>
          <w:sz w:val="24"/>
          <w:szCs w:val="24"/>
        </w:rPr>
        <w:t>3</w:t>
      </w:r>
      <w:r w:rsidRPr="00CD1182">
        <w:rPr>
          <w:rFonts w:ascii="Times New Roman" w:hAnsi="Times New Roman" w:cs="Times New Roman"/>
          <w:sz w:val="24"/>
          <w:szCs w:val="24"/>
        </w:rPr>
        <w:t>. Эффективность профессиональной служебной деятельности государственного налогового инспектора оценивается по следующим показателям:</w:t>
      </w:r>
    </w:p>
    <w:p w:rsidR="00956C83" w:rsidRPr="00CD1182" w:rsidRDefault="00956C83" w:rsidP="00CD11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182">
        <w:rPr>
          <w:rFonts w:ascii="Times New Roman" w:hAnsi="Times New Roman" w:cs="Times New Roman"/>
          <w:sz w:val="24"/>
          <w:szCs w:val="24"/>
        </w:rPr>
        <w:t xml:space="preserve">выполняемому объему работы и интенсивности труда, способности сохранять высокую работоспособность в экстремальных условиях, соблюдению служебной </w:t>
      </w:r>
      <w:r w:rsidRPr="00CD1182">
        <w:rPr>
          <w:rFonts w:ascii="Times New Roman" w:hAnsi="Times New Roman" w:cs="Times New Roman"/>
          <w:sz w:val="24"/>
          <w:szCs w:val="24"/>
        </w:rPr>
        <w:lastRenderedPageBreak/>
        <w:t>дисциплины;</w:t>
      </w:r>
    </w:p>
    <w:p w:rsidR="00956C83" w:rsidRPr="00CD1182" w:rsidRDefault="00956C83" w:rsidP="00CD11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182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956C83" w:rsidRPr="00CD1182" w:rsidRDefault="00956C83" w:rsidP="00CD11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182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956C83" w:rsidRPr="00CD1182" w:rsidRDefault="00956C83" w:rsidP="00CD11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182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956C83" w:rsidRPr="00CD1182" w:rsidRDefault="00956C83" w:rsidP="00CD11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182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956C83" w:rsidRPr="00CD1182" w:rsidRDefault="00956C83" w:rsidP="00CD11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182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956C83" w:rsidRPr="00CD1182" w:rsidRDefault="00956C83" w:rsidP="00CD11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182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действий.</w:t>
      </w:r>
    </w:p>
    <w:p w:rsidR="00956C83" w:rsidRPr="00CD1182" w:rsidRDefault="00956C83" w:rsidP="00CD11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045C" w:rsidRPr="00CD1182" w:rsidRDefault="0086045C" w:rsidP="00CD11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56C83" w:rsidRPr="00CD1182" w:rsidRDefault="005430DD" w:rsidP="00CD11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1182">
        <w:rPr>
          <w:rFonts w:ascii="Times New Roman" w:hAnsi="Times New Roman" w:cs="Times New Roman"/>
          <w:sz w:val="24"/>
          <w:szCs w:val="24"/>
        </w:rPr>
        <w:t>Н</w:t>
      </w:r>
      <w:r w:rsidR="00956C83" w:rsidRPr="00CD1182">
        <w:rPr>
          <w:rFonts w:ascii="Times New Roman" w:hAnsi="Times New Roman" w:cs="Times New Roman"/>
          <w:sz w:val="24"/>
          <w:szCs w:val="24"/>
        </w:rPr>
        <w:t>ачальник отдела</w:t>
      </w:r>
    </w:p>
    <w:p w:rsidR="00956C83" w:rsidRPr="00CD1182" w:rsidRDefault="00956C83" w:rsidP="00CD11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1182">
        <w:rPr>
          <w:rFonts w:ascii="Times New Roman" w:hAnsi="Times New Roman" w:cs="Times New Roman"/>
          <w:sz w:val="24"/>
          <w:szCs w:val="24"/>
        </w:rPr>
        <w:t>_____________________________________        _____________            (ФИО)</w:t>
      </w:r>
    </w:p>
    <w:p w:rsidR="00956C83" w:rsidRPr="00CD1182" w:rsidRDefault="00956C83" w:rsidP="00CD11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1182">
        <w:rPr>
          <w:rFonts w:ascii="Times New Roman" w:hAnsi="Times New Roman" w:cs="Times New Roman"/>
          <w:sz w:val="24"/>
          <w:szCs w:val="24"/>
        </w:rPr>
        <w:t xml:space="preserve">   (наименование отдела инспекции)             (подпись)</w:t>
      </w:r>
    </w:p>
    <w:p w:rsidR="00441421" w:rsidRPr="00CD1182" w:rsidRDefault="00441421" w:rsidP="00CD11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41421" w:rsidRPr="00CD1182" w:rsidRDefault="00441421" w:rsidP="00CD11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41421" w:rsidRPr="00CD1182" w:rsidRDefault="00441421" w:rsidP="00CD11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D1182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441421" w:rsidRPr="00CD1182" w:rsidRDefault="00441421" w:rsidP="00CD11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41421" w:rsidRPr="00CD1182" w:rsidRDefault="002D03C9" w:rsidP="00CD11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CD1182">
        <w:rPr>
          <w:rFonts w:ascii="Times New Roman" w:hAnsi="Times New Roman" w:cs="Times New Roman"/>
          <w:sz w:val="24"/>
          <w:szCs w:val="24"/>
        </w:rPr>
        <w:t>тветственный технолог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30B6">
        <w:rPr>
          <w:rFonts w:ascii="Times New Roman" w:hAnsi="Times New Roman" w:cs="Times New Roman"/>
          <w:sz w:val="24"/>
          <w:szCs w:val="24"/>
        </w:rPr>
        <w:t xml:space="preserve">        </w:t>
      </w:r>
      <w:r w:rsidR="00441421" w:rsidRPr="00CD1182">
        <w:rPr>
          <w:rFonts w:ascii="Times New Roman" w:hAnsi="Times New Roman" w:cs="Times New Roman"/>
          <w:sz w:val="24"/>
          <w:szCs w:val="24"/>
        </w:rPr>
        <w:t xml:space="preserve">           _______________     (ФИО)</w:t>
      </w:r>
    </w:p>
    <w:p w:rsidR="00441421" w:rsidRPr="00CD1182" w:rsidRDefault="002D03C9" w:rsidP="00CD11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1421" w:rsidRPr="00CD118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0930B6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441421" w:rsidRPr="00CD1182">
        <w:rPr>
          <w:rFonts w:ascii="Times New Roman" w:hAnsi="Times New Roman" w:cs="Times New Roman"/>
          <w:sz w:val="24"/>
          <w:szCs w:val="24"/>
        </w:rPr>
        <w:t xml:space="preserve">   (подпись)</w:t>
      </w:r>
    </w:p>
    <w:p w:rsidR="00441421" w:rsidRPr="00CD1182" w:rsidRDefault="00441421" w:rsidP="00CD11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56C83" w:rsidRPr="00CD1182" w:rsidRDefault="00956C83" w:rsidP="00CD11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6C83" w:rsidRPr="00CD1182" w:rsidRDefault="00956C83" w:rsidP="00CD1182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D1182">
        <w:rPr>
          <w:rFonts w:ascii="Times New Roman" w:hAnsi="Times New Roman" w:cs="Times New Roman"/>
          <w:sz w:val="24"/>
          <w:szCs w:val="24"/>
        </w:rPr>
        <w:t>Лист ознакомления</w:t>
      </w:r>
    </w:p>
    <w:p w:rsidR="00956C83" w:rsidRPr="00CD1182" w:rsidRDefault="00956C83" w:rsidP="00CD11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474"/>
        <w:gridCol w:w="3231"/>
        <w:gridCol w:w="1871"/>
        <w:gridCol w:w="1871"/>
      </w:tblGrid>
      <w:tr w:rsidR="00956C83" w:rsidRPr="00CD1182">
        <w:tc>
          <w:tcPr>
            <w:tcW w:w="624" w:type="dxa"/>
          </w:tcPr>
          <w:p w:rsidR="00956C83" w:rsidRPr="00CD1182" w:rsidRDefault="00956C83" w:rsidP="00CD11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18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CD118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D118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74" w:type="dxa"/>
          </w:tcPr>
          <w:p w:rsidR="00956C83" w:rsidRPr="00CD1182" w:rsidRDefault="00956C83" w:rsidP="00CD11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18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231" w:type="dxa"/>
          </w:tcPr>
          <w:p w:rsidR="00956C83" w:rsidRPr="00CD1182" w:rsidRDefault="00956C83" w:rsidP="00CD11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182">
              <w:rPr>
                <w:rFonts w:ascii="Times New Roman" w:hAnsi="Times New Roman" w:cs="Times New Roman"/>
                <w:sz w:val="24"/>
                <w:szCs w:val="24"/>
              </w:rPr>
              <w:t>Дата и роспись в ознакомлении с должностным регламентом и в получении его копии</w:t>
            </w:r>
          </w:p>
        </w:tc>
        <w:tc>
          <w:tcPr>
            <w:tcW w:w="1871" w:type="dxa"/>
          </w:tcPr>
          <w:p w:rsidR="00956C83" w:rsidRPr="00CD1182" w:rsidRDefault="00956C83" w:rsidP="00CD11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182"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о назначении на должность</w:t>
            </w:r>
          </w:p>
        </w:tc>
        <w:tc>
          <w:tcPr>
            <w:tcW w:w="1871" w:type="dxa"/>
          </w:tcPr>
          <w:p w:rsidR="00956C83" w:rsidRPr="00CD1182" w:rsidRDefault="00956C83" w:rsidP="00CD11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182"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об освобождении от должности</w:t>
            </w:r>
          </w:p>
        </w:tc>
      </w:tr>
      <w:tr w:rsidR="00956C83" w:rsidRPr="00CD1182">
        <w:tc>
          <w:tcPr>
            <w:tcW w:w="624" w:type="dxa"/>
          </w:tcPr>
          <w:p w:rsidR="00956C83" w:rsidRPr="00CD1182" w:rsidRDefault="00956C83" w:rsidP="00CD11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956C83" w:rsidRPr="00CD1182" w:rsidRDefault="00956C83" w:rsidP="00CD11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956C83" w:rsidRPr="00CD1182" w:rsidRDefault="00956C83" w:rsidP="00CD11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956C83" w:rsidRPr="00CD1182" w:rsidRDefault="00956C83" w:rsidP="00CD11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956C83" w:rsidRPr="00CD1182" w:rsidRDefault="00956C83" w:rsidP="00CD11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C83" w:rsidRPr="00CD1182">
        <w:tc>
          <w:tcPr>
            <w:tcW w:w="624" w:type="dxa"/>
          </w:tcPr>
          <w:p w:rsidR="00956C83" w:rsidRPr="00CD1182" w:rsidRDefault="00956C83" w:rsidP="00CD11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956C83" w:rsidRPr="00CD1182" w:rsidRDefault="00956C83" w:rsidP="00CD11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956C83" w:rsidRPr="00CD1182" w:rsidRDefault="00956C83" w:rsidP="00CD11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956C83" w:rsidRPr="00CD1182" w:rsidRDefault="00956C83" w:rsidP="00CD11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956C83" w:rsidRPr="00CD1182" w:rsidRDefault="00956C83" w:rsidP="00CD11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6C83" w:rsidRPr="00CD1182" w:rsidRDefault="00956C83" w:rsidP="00CD11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6C83" w:rsidRPr="00CD1182" w:rsidRDefault="00956C83" w:rsidP="00CD11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6C83" w:rsidRPr="00CD1182" w:rsidRDefault="00956C83" w:rsidP="00CD11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30DD" w:rsidRPr="00CD1182" w:rsidRDefault="005430DD" w:rsidP="00CD11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5430DD" w:rsidRPr="00CD1182" w:rsidSect="00956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C83"/>
    <w:rsid w:val="0001634F"/>
    <w:rsid w:val="00060471"/>
    <w:rsid w:val="000930B6"/>
    <w:rsid w:val="001B56EF"/>
    <w:rsid w:val="00210B0E"/>
    <w:rsid w:val="002D03C9"/>
    <w:rsid w:val="003D6E00"/>
    <w:rsid w:val="00424925"/>
    <w:rsid w:val="00441421"/>
    <w:rsid w:val="00466E41"/>
    <w:rsid w:val="004D101E"/>
    <w:rsid w:val="004F0BA0"/>
    <w:rsid w:val="005430DD"/>
    <w:rsid w:val="00543D6F"/>
    <w:rsid w:val="00556422"/>
    <w:rsid w:val="00660D90"/>
    <w:rsid w:val="00700888"/>
    <w:rsid w:val="00827FF2"/>
    <w:rsid w:val="0086045C"/>
    <w:rsid w:val="008849E8"/>
    <w:rsid w:val="008B1B35"/>
    <w:rsid w:val="008F78A0"/>
    <w:rsid w:val="00944950"/>
    <w:rsid w:val="00956C83"/>
    <w:rsid w:val="009678E3"/>
    <w:rsid w:val="0097729E"/>
    <w:rsid w:val="00A37313"/>
    <w:rsid w:val="00AA4C48"/>
    <w:rsid w:val="00AF265B"/>
    <w:rsid w:val="00B17630"/>
    <w:rsid w:val="00B87581"/>
    <w:rsid w:val="00BB4A67"/>
    <w:rsid w:val="00CA5372"/>
    <w:rsid w:val="00CD1182"/>
    <w:rsid w:val="00D333CF"/>
    <w:rsid w:val="00E440EB"/>
    <w:rsid w:val="00EB451D"/>
    <w:rsid w:val="00FF5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63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956C8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Normal">
    <w:name w:val="ConsPlusNormal"/>
    <w:rsid w:val="00956C8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956C8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rsid w:val="00956C83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Body Text Indent"/>
    <w:basedOn w:val="a"/>
    <w:rsid w:val="0086045C"/>
    <w:pPr>
      <w:tabs>
        <w:tab w:val="left" w:pos="40"/>
        <w:tab w:val="left" w:pos="1599"/>
      </w:tabs>
      <w:spacing w:after="0" w:line="240" w:lineRule="auto"/>
      <w:ind w:left="863" w:hanging="86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Body Text Indent 2"/>
    <w:basedOn w:val="a"/>
    <w:rsid w:val="0086045C"/>
    <w:pPr>
      <w:spacing w:after="0" w:line="240" w:lineRule="auto"/>
      <w:ind w:firstLine="709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3">
    <w:name w:val="Body Text 3"/>
    <w:basedOn w:val="a"/>
    <w:rsid w:val="0086045C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63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956C8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Normal">
    <w:name w:val="ConsPlusNormal"/>
    <w:rsid w:val="00956C8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956C8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rsid w:val="00956C83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Body Text Indent"/>
    <w:basedOn w:val="a"/>
    <w:rsid w:val="0086045C"/>
    <w:pPr>
      <w:tabs>
        <w:tab w:val="left" w:pos="40"/>
        <w:tab w:val="left" w:pos="1599"/>
      </w:tabs>
      <w:spacing w:after="0" w:line="240" w:lineRule="auto"/>
      <w:ind w:left="863" w:hanging="86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Body Text Indent 2"/>
    <w:basedOn w:val="a"/>
    <w:rsid w:val="0086045C"/>
    <w:pPr>
      <w:spacing w:after="0" w:line="240" w:lineRule="auto"/>
      <w:ind w:firstLine="709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3">
    <w:name w:val="Body Text 3"/>
    <w:basedOn w:val="a"/>
    <w:rsid w:val="0086045C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6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357B5D6E9139A3707537A4D57D36EDF45C3B5669480C5C234DE3EA1642BCF476BDCD20FB6995C7q0j6X" TargetMode="External"/><Relationship Id="rId13" Type="http://schemas.openxmlformats.org/officeDocument/2006/relationships/hyperlink" Target="consultantplus://offline/ref=1D357B5D6E9139A3707537A4D57D36EDF45C3B5669480C5C234DE3EA1642BCF476BDCD20FB6995C2q0jCX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D357B5D6E9139A3707537A4D57D36EDF45C3B5669480C5C234DE3EA1642BCF476BDCD20FB6995C5q0j7X" TargetMode="External"/><Relationship Id="rId12" Type="http://schemas.openxmlformats.org/officeDocument/2006/relationships/hyperlink" Target="consultantplus://offline/ref=1D357B5D6E9139A3707537A4D57D36EDFE553C56674751562B14EFE8114DE3E371F4C121FB6997qCj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D357B5D6E9139A3707537A4D57D36EDF4543E53651A5B5E7218EDqEjFX" TargetMode="External"/><Relationship Id="rId11" Type="http://schemas.openxmlformats.org/officeDocument/2006/relationships/hyperlink" Target="consultantplus://offline/ref=1D357B5D6E9139A3707537A4D57D36EDF45C3E556C490C5C234DE3EA1642BCF476BDCD20FB6994C7q0j3X" TargetMode="External"/><Relationship Id="rId5" Type="http://schemas.openxmlformats.org/officeDocument/2006/relationships/hyperlink" Target="consultantplus://offline/ref=1D357B5D6E9139A3707537A4D57D36EDF45D385E6B4E0C5C234DE3EA1642BCF476BDCD20FB6994C6q0j6X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D357B5D6E9139A3707537A4D57D36EDF45C3B5669480C5C234DE3EA1642BCF476BDCD20FB6995C2q0j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D357B5D6E9139A3707537A4D57D36EDF45C3B5669480C5C234DE3EA1642BCF476BDCD20FB6995C0q0j1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2647</Words>
  <Characters>15090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17702</CharactersWithSpaces>
  <SharedDoc>false</SharedDoc>
  <HLinks>
    <vt:vector size="54" baseType="variant">
      <vt:variant>
        <vt:i4>7733296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consultantplus://offline/ref=1D357B5D6E9139A3707537A4D57D36EDF45C3B5669480C5C234DE3EA1642BCF476BDCD20FB6995C2q0jCX</vt:lpwstr>
      </vt:variant>
      <vt:variant>
        <vt:lpwstr/>
      </vt:variant>
      <vt:variant>
        <vt:i4>1376347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consultantplus://offline/ref=1D357B5D6E9139A3707537A4D57D36EDFE553C56674751562B14EFE8114DE3E371F4C121FB6997qCjCX</vt:lpwstr>
      </vt:variant>
      <vt:variant>
        <vt:lpwstr/>
      </vt:variant>
      <vt:variant>
        <vt:i4>7733307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consultantplus://offline/ref=1D357B5D6E9139A3707537A4D57D36EDF45C3E556C490C5C234DE3EA1642BCF476BDCD20FB6994C7q0j3X</vt:lpwstr>
      </vt:variant>
      <vt:variant>
        <vt:lpwstr/>
      </vt:variant>
      <vt:variant>
        <vt:i4>7733296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consultantplus://offline/ref=1D357B5D6E9139A3707537A4D57D36EDF45C3B5669480C5C234DE3EA1642BCF476BDCD20FB6995C2q0jCX</vt:lpwstr>
      </vt:variant>
      <vt:variant>
        <vt:lpwstr/>
      </vt:variant>
      <vt:variant>
        <vt:i4>7733344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consultantplus://offline/ref=1D357B5D6E9139A3707537A4D57D36EDF45C3B5669480C5C234DE3EA1642BCF476BDCD20FB6995C0q0j1X</vt:lpwstr>
      </vt:variant>
      <vt:variant>
        <vt:lpwstr/>
      </vt:variant>
      <vt:variant>
        <vt:i4>7733344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consultantplus://offline/ref=1D357B5D6E9139A3707537A4D57D36EDF45C3B5669480C5C234DE3EA1642BCF476BDCD20FB6995C7q0j6X</vt:lpwstr>
      </vt:variant>
      <vt:variant>
        <vt:lpwstr/>
      </vt:variant>
      <vt:variant>
        <vt:i4>7733347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consultantplus://offline/ref=1D357B5D6E9139A3707537A4D57D36EDF45C3B5669480C5C234DE3EA1642BCF476BDCD20FB6995C5q0j7X</vt:lpwstr>
      </vt:variant>
      <vt:variant>
        <vt:lpwstr/>
      </vt:variant>
      <vt:variant>
        <vt:i4>1835013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consultantplus://offline/ref=1D357B5D6E9139A3707537A4D57D36EDF4543E53651A5B5E7218EDqEjFX</vt:lpwstr>
      </vt:variant>
      <vt:variant>
        <vt:lpwstr/>
      </vt:variant>
      <vt:variant>
        <vt:i4>7733352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consultantplus://offline/ref=1D357B5D6E9139A3707537A4D57D36EDF45D385E6B4E0C5C234DE3EA1642BCF476BDCD20FB6994C6q0j6X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2533-08-040</dc:creator>
  <cp:lastModifiedBy>Блинкова Ксения Анатольевна</cp:lastModifiedBy>
  <cp:revision>2</cp:revision>
  <dcterms:created xsi:type="dcterms:W3CDTF">2017-03-06T05:18:00Z</dcterms:created>
  <dcterms:modified xsi:type="dcterms:W3CDTF">2017-03-06T05:18:00Z</dcterms:modified>
</cp:coreProperties>
</file>